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80FC2" w:rsidRPr="00770BCC" w:rsidRDefault="00040D43" w:rsidP="00780FC2">
      <w:pPr>
        <w:pStyle w:val="NoSpacing"/>
        <w:jc w:val="center"/>
        <w:rPr>
          <w:b/>
          <w:sz w:val="20"/>
          <w:szCs w:val="20"/>
        </w:rPr>
      </w:pPr>
      <w:r w:rsidRPr="00EC4067">
        <w:rPr>
          <w:rFonts w:cstheme="minorHAnsi"/>
          <w:noProof/>
          <w:sz w:val="20"/>
          <w:szCs w:val="20"/>
        </w:rPr>
        <mc:AlternateContent>
          <mc:Choice Requires="wps">
            <w:drawing>
              <wp:anchor distT="0" distB="0" distL="114300" distR="114300" simplePos="0" relativeHeight="251663360" behindDoc="0" locked="0" layoutInCell="1" allowOverlap="1" wp14:anchorId="06C6AE14" wp14:editId="0F10DBDB">
                <wp:simplePos x="0" y="0"/>
                <wp:positionH relativeFrom="column">
                  <wp:posOffset>4379595</wp:posOffset>
                </wp:positionH>
                <wp:positionV relativeFrom="paragraph">
                  <wp:posOffset>-807085</wp:posOffset>
                </wp:positionV>
                <wp:extent cx="2095500" cy="495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95300"/>
                        </a:xfrm>
                        <a:prstGeom prst="rect">
                          <a:avLst/>
                        </a:prstGeom>
                        <a:solidFill>
                          <a:srgbClr val="FFFFFF"/>
                        </a:solidFill>
                        <a:ln w="9525">
                          <a:noFill/>
                          <a:miter lim="800000"/>
                          <a:headEnd/>
                          <a:tailEnd/>
                        </a:ln>
                      </wps:spPr>
                      <wps:txbx>
                        <w:txbxContent>
                          <w:p w:rsidR="00040D43" w:rsidRPr="00345DAB" w:rsidRDefault="00040D43" w:rsidP="00040D43">
                            <w:pPr>
                              <w:jc w:val="center"/>
                              <w:rPr>
                                <w:b/>
                                <w:sz w:val="48"/>
                                <w:u w:val="single"/>
                              </w:rPr>
                            </w:pPr>
                            <w:r>
                              <w:rPr>
                                <w:b/>
                                <w:sz w:val="48"/>
                                <w:u w:val="single"/>
                              </w:rPr>
                              <w:t>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4.85pt;margin-top:-63.55pt;width:16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" stroked="f">
                <v:textbox>
                  <w:txbxContent>
                    <w:p w:rsidR="00040D43" w:rsidRPr="00345DAB" w:rsidRDefault="00040D43" w:rsidP="00040D43">
                      <w:pPr>
                        <w:jc w:val="center"/>
                        <w:rPr>
                          <w:b/>
                          <w:sz w:val="48"/>
                          <w:u w:val="single"/>
                        </w:rPr>
                      </w:pPr>
                      <w:r>
                        <w:rPr>
                          <w:b/>
                          <w:sz w:val="48"/>
                          <w:u w:val="single"/>
                        </w:rPr>
                        <w:t>User Guide</w:t>
                      </w:r>
                    </w:p>
                  </w:txbxContent>
                </v:textbox>
              </v:shape>
            </w:pict>
          </mc:Fallback>
        </mc:AlternateContent>
      </w:r>
    </w:p>
    <w:p w:rsidR="00CE046B" w:rsidRPr="00770BCC" w:rsidRDefault="00CE046B" w:rsidP="007069B9">
      <w:pPr>
        <w:pStyle w:val="NoSpacing"/>
        <w:rPr>
          <w:b/>
          <w:sz w:val="20"/>
          <w:szCs w:val="20"/>
        </w:rPr>
      </w:pPr>
    </w:p>
    <w:p w:rsidR="00B63D22" w:rsidRPr="00770BCC" w:rsidRDefault="00B63D22" w:rsidP="007069B9">
      <w:pPr>
        <w:pStyle w:val="NoSpacing"/>
        <w:rPr>
          <w:b/>
          <w:sz w:val="20"/>
          <w:szCs w:val="20"/>
        </w:rPr>
      </w:pPr>
    </w:p>
    <w:p w:rsidR="00B63D22" w:rsidRPr="00770BCC" w:rsidRDefault="00B63D22" w:rsidP="00B63D22">
      <w:pPr>
        <w:pStyle w:val="NoSpacing"/>
        <w:jc w:val="center"/>
        <w:outlineLvl w:val="4"/>
        <w:rPr>
          <w:b/>
          <w:color w:val="4BACC6" w:themeColor="accent5"/>
          <w:sz w:val="28"/>
          <w:szCs w:val="20"/>
        </w:rPr>
      </w:pPr>
      <w:r w:rsidRPr="00770BCC">
        <w:rPr>
          <w:b/>
          <w:color w:val="4BACC6" w:themeColor="accent5"/>
          <w:sz w:val="28"/>
          <w:szCs w:val="20"/>
        </w:rPr>
        <w:t>TABLE OF CONTENTS</w:t>
      </w:r>
    </w:p>
    <w:p w:rsidR="00B63D22" w:rsidRPr="00770BCC" w:rsidRDefault="00B63D22" w:rsidP="00B63D22">
      <w:pPr>
        <w:pStyle w:val="NoSpacing"/>
        <w:outlineLvl w:val="4"/>
        <w:rPr>
          <w:b/>
          <w:sz w:val="20"/>
          <w:szCs w:val="20"/>
        </w:rPr>
      </w:pPr>
    </w:p>
    <w:p w:rsidR="008B4B09" w:rsidRPr="00770BCC" w:rsidRDefault="008B4B09" w:rsidP="00B63D22">
      <w:pPr>
        <w:pStyle w:val="NoSpacing"/>
        <w:outlineLvl w:val="4"/>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8"/>
        <w:gridCol w:w="352"/>
      </w:tblGrid>
      <w:tr w:rsidR="008B4B09" w:rsidRPr="00770BCC" w:rsidTr="00760931">
        <w:tc>
          <w:tcPr>
            <w:tcW w:w="10088" w:type="dxa"/>
          </w:tcPr>
          <w:p w:rsidR="008B4B09" w:rsidRPr="00770BCC" w:rsidRDefault="008B4B09" w:rsidP="008B4B09">
            <w:pPr>
              <w:pStyle w:val="NoSpacing"/>
              <w:rPr>
                <w:b/>
                <w:szCs w:val="20"/>
              </w:rPr>
            </w:pPr>
            <w:r w:rsidRPr="00770BCC">
              <w:rPr>
                <w:b/>
                <w:szCs w:val="20"/>
              </w:rPr>
              <w:t>Introduction</w:t>
            </w:r>
            <w:r w:rsidR="00BC78D7" w:rsidRPr="00770BCC">
              <w:rPr>
                <w:szCs w:val="20"/>
              </w:rPr>
              <w:t>……………………………………………………………………………………………………………………………………………………</w:t>
            </w:r>
            <w:r w:rsidR="00D72110" w:rsidRPr="00770BCC">
              <w:rPr>
                <w:szCs w:val="20"/>
              </w:rPr>
              <w:t>…</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2</w:t>
            </w:r>
          </w:p>
        </w:tc>
      </w:tr>
      <w:tr w:rsidR="008B4B09" w:rsidRPr="00770BCC" w:rsidTr="00760931">
        <w:tc>
          <w:tcPr>
            <w:tcW w:w="10088" w:type="dxa"/>
          </w:tcPr>
          <w:p w:rsidR="008B4B09" w:rsidRPr="00770BCC" w:rsidRDefault="008B4B09" w:rsidP="00EA6BD3">
            <w:pPr>
              <w:pStyle w:val="NoSpacing"/>
              <w:ind w:left="720"/>
              <w:outlineLvl w:val="4"/>
              <w:rPr>
                <w:szCs w:val="20"/>
              </w:rPr>
            </w:pPr>
            <w:r w:rsidRPr="00770BCC">
              <w:rPr>
                <w:szCs w:val="20"/>
              </w:rPr>
              <w:t>Background</w:t>
            </w:r>
            <w:r w:rsidR="00BC78D7" w:rsidRPr="00770BCC">
              <w:rPr>
                <w:szCs w:val="20"/>
              </w:rPr>
              <w:t>…………………………………………………………………………………………………………………………………………</w:t>
            </w:r>
            <w:r w:rsidR="00D72110" w:rsidRPr="00770BCC">
              <w:rPr>
                <w:szCs w:val="20"/>
              </w:rPr>
              <w:t>…</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2</w:t>
            </w:r>
          </w:p>
        </w:tc>
      </w:tr>
      <w:tr w:rsidR="008B4B09" w:rsidRPr="00770BCC" w:rsidTr="00760931">
        <w:tc>
          <w:tcPr>
            <w:tcW w:w="10088" w:type="dxa"/>
          </w:tcPr>
          <w:p w:rsidR="008B4B09" w:rsidRPr="00770BCC" w:rsidRDefault="00EE7EB2" w:rsidP="008B4B09">
            <w:pPr>
              <w:pStyle w:val="NoSpacing"/>
              <w:ind w:left="720"/>
              <w:outlineLvl w:val="4"/>
              <w:rPr>
                <w:szCs w:val="20"/>
              </w:rPr>
            </w:pPr>
            <w:r w:rsidRPr="00770BCC">
              <w:rPr>
                <w:szCs w:val="20"/>
              </w:rPr>
              <w:t>Why the User</w:t>
            </w:r>
            <w:r w:rsidR="008B4B09" w:rsidRPr="00770BCC">
              <w:rPr>
                <w:szCs w:val="20"/>
              </w:rPr>
              <w:t xml:space="preserve"> Guide</w:t>
            </w:r>
            <w:r w:rsidR="00BC78D7" w:rsidRPr="00770BCC">
              <w:rPr>
                <w:szCs w:val="20"/>
              </w:rPr>
              <w:t>……………………………………………………………………………………………………………</w:t>
            </w:r>
            <w:r w:rsidRPr="00770BCC">
              <w:rPr>
                <w:szCs w:val="20"/>
              </w:rPr>
              <w:t>..</w:t>
            </w:r>
            <w:r w:rsidR="00BC78D7" w:rsidRPr="00770BCC">
              <w:rPr>
                <w:szCs w:val="20"/>
              </w:rPr>
              <w:t>……………</w:t>
            </w:r>
            <w:r w:rsidR="00D72110" w:rsidRPr="00770BCC">
              <w:rPr>
                <w:szCs w:val="20"/>
              </w:rPr>
              <w:t>….</w:t>
            </w:r>
            <w:r w:rsidR="008B4B09" w:rsidRPr="00770BCC">
              <w:rPr>
                <w:szCs w:val="20"/>
              </w:rPr>
              <w:t xml:space="preserve">   </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2</w:t>
            </w:r>
          </w:p>
        </w:tc>
      </w:tr>
      <w:tr w:rsidR="008B4B09" w:rsidRPr="00770BCC" w:rsidTr="00760931">
        <w:tc>
          <w:tcPr>
            <w:tcW w:w="10088" w:type="dxa"/>
          </w:tcPr>
          <w:p w:rsidR="008B4B09" w:rsidRPr="00770BCC" w:rsidRDefault="008B4B09" w:rsidP="008B4B09">
            <w:pPr>
              <w:pStyle w:val="NoSpacing"/>
              <w:ind w:left="720"/>
              <w:outlineLvl w:val="4"/>
              <w:rPr>
                <w:szCs w:val="20"/>
              </w:rPr>
            </w:pPr>
            <w:r w:rsidRPr="00770BCC">
              <w:rPr>
                <w:szCs w:val="20"/>
              </w:rPr>
              <w:t>User Guide Overview</w:t>
            </w:r>
            <w:r w:rsidR="00BC78D7" w:rsidRPr="00770BCC">
              <w:rPr>
                <w:szCs w:val="20"/>
              </w:rPr>
              <w:t>………………………………………………………………………………………………………………………</w:t>
            </w:r>
            <w:r w:rsidR="00EA6BD3" w:rsidRPr="00770BCC">
              <w:rPr>
                <w:szCs w:val="20"/>
              </w:rPr>
              <w:t>…</w:t>
            </w:r>
            <w:r w:rsidR="00D72110" w:rsidRPr="00770BCC">
              <w:rPr>
                <w:szCs w:val="20"/>
              </w:rPr>
              <w:t>.</w:t>
            </w:r>
          </w:p>
        </w:tc>
        <w:tc>
          <w:tcPr>
            <w:tcW w:w="352" w:type="dxa"/>
          </w:tcPr>
          <w:p w:rsidR="008B4B09" w:rsidRPr="00770BCC" w:rsidRDefault="005A6E57" w:rsidP="00F41EE1">
            <w:pPr>
              <w:pStyle w:val="NoSpacing"/>
              <w:ind w:left="-198" w:firstLine="4"/>
              <w:jc w:val="right"/>
              <w:outlineLvl w:val="4"/>
              <w:rPr>
                <w:b/>
                <w:szCs w:val="20"/>
              </w:rPr>
            </w:pPr>
            <w:r w:rsidRPr="00770BCC">
              <w:rPr>
                <w:b/>
                <w:szCs w:val="20"/>
              </w:rPr>
              <w:t>3</w:t>
            </w:r>
          </w:p>
        </w:tc>
      </w:tr>
      <w:tr w:rsidR="008B4B09" w:rsidRPr="00770BCC" w:rsidTr="00760931">
        <w:tc>
          <w:tcPr>
            <w:tcW w:w="10088" w:type="dxa"/>
          </w:tcPr>
          <w:p w:rsidR="008B4B09" w:rsidRPr="00770BCC" w:rsidRDefault="008B4B09" w:rsidP="008B4B09">
            <w:pPr>
              <w:pStyle w:val="NoSpacing"/>
              <w:ind w:left="720"/>
              <w:outlineLvl w:val="4"/>
              <w:rPr>
                <w:szCs w:val="20"/>
              </w:rPr>
            </w:pPr>
            <w:r w:rsidRPr="00770BCC">
              <w:rPr>
                <w:szCs w:val="20"/>
              </w:rPr>
              <w:t>Frequently Asked Questions</w:t>
            </w:r>
            <w:r w:rsidR="00BC78D7" w:rsidRPr="00770BCC">
              <w:rPr>
                <w:szCs w:val="20"/>
              </w:rPr>
              <w:t>………………………………………………………………………………………………………………</w:t>
            </w:r>
            <w:r w:rsidR="00EA6BD3" w:rsidRPr="00770BCC">
              <w:rPr>
                <w:szCs w:val="20"/>
              </w:rPr>
              <w:t>…</w:t>
            </w:r>
            <w:r w:rsidR="00D72110" w:rsidRPr="00770BCC">
              <w:rPr>
                <w:szCs w:val="20"/>
              </w:rPr>
              <w:t>.</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3</w:t>
            </w:r>
          </w:p>
        </w:tc>
      </w:tr>
      <w:tr w:rsidR="008B4B09" w:rsidRPr="00770BCC" w:rsidTr="00760931">
        <w:trPr>
          <w:trHeight w:val="80"/>
        </w:trPr>
        <w:tc>
          <w:tcPr>
            <w:tcW w:w="10088" w:type="dxa"/>
          </w:tcPr>
          <w:p w:rsidR="008B4B09" w:rsidRPr="00770BCC" w:rsidRDefault="008B4B09" w:rsidP="007E4B81">
            <w:pPr>
              <w:pStyle w:val="NoSpacing"/>
              <w:ind w:left="720"/>
              <w:outlineLvl w:val="4"/>
              <w:rPr>
                <w:szCs w:val="20"/>
              </w:rPr>
            </w:pPr>
            <w:r w:rsidRPr="00770BCC">
              <w:rPr>
                <w:szCs w:val="20"/>
              </w:rPr>
              <w:t>Tips for Writing</w:t>
            </w:r>
            <w:r w:rsidR="007E4B81" w:rsidRPr="00770BCC">
              <w:rPr>
                <w:szCs w:val="20"/>
              </w:rPr>
              <w:t xml:space="preserve"> A</w:t>
            </w:r>
            <w:r w:rsidRPr="00770BCC">
              <w:rPr>
                <w:szCs w:val="20"/>
              </w:rPr>
              <w:t xml:space="preserve"> Successful </w:t>
            </w:r>
            <w:r w:rsidR="007E4B81" w:rsidRPr="00770BCC">
              <w:rPr>
                <w:szCs w:val="20"/>
              </w:rPr>
              <w:t>P</w:t>
            </w:r>
            <w:r w:rsidRPr="00770BCC">
              <w:rPr>
                <w:szCs w:val="20"/>
              </w:rPr>
              <w:t>roposal</w:t>
            </w:r>
            <w:r w:rsidR="007E4B81" w:rsidRPr="00770BCC">
              <w:rPr>
                <w:szCs w:val="20"/>
              </w:rPr>
              <w:t>………………………………………………</w:t>
            </w:r>
            <w:r w:rsidR="00BC78D7" w:rsidRPr="00770BCC">
              <w:rPr>
                <w:szCs w:val="20"/>
              </w:rPr>
              <w:t>………………………………………</w:t>
            </w:r>
            <w:r w:rsidR="00A41072" w:rsidRPr="00770BCC">
              <w:rPr>
                <w:szCs w:val="20"/>
              </w:rPr>
              <w:t>…………..</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4</w:t>
            </w:r>
          </w:p>
        </w:tc>
      </w:tr>
      <w:tr w:rsidR="008B4B09" w:rsidRPr="00770BCC" w:rsidTr="00760931">
        <w:tc>
          <w:tcPr>
            <w:tcW w:w="10088" w:type="dxa"/>
          </w:tcPr>
          <w:p w:rsidR="008B4B09" w:rsidRPr="00770BCC" w:rsidRDefault="008B4B09" w:rsidP="008B4B09">
            <w:pPr>
              <w:pStyle w:val="NoSpacing"/>
              <w:ind w:left="720"/>
              <w:outlineLvl w:val="4"/>
              <w:rPr>
                <w:szCs w:val="20"/>
              </w:rPr>
            </w:pPr>
            <w:r w:rsidRPr="00770BCC">
              <w:rPr>
                <w:szCs w:val="20"/>
              </w:rPr>
              <w:t>Glossary of Terms</w:t>
            </w:r>
            <w:r w:rsidR="00BC78D7" w:rsidRPr="00770BCC">
              <w:rPr>
                <w:szCs w:val="20"/>
              </w:rPr>
              <w:t>………………………………………………………………………………………………………………………………</w:t>
            </w:r>
            <w:r w:rsidR="00EA6BD3" w:rsidRPr="00770BCC">
              <w:rPr>
                <w:szCs w:val="20"/>
              </w:rPr>
              <w:t>…</w:t>
            </w:r>
            <w:r w:rsidR="00D72110" w:rsidRPr="00770BCC">
              <w:rPr>
                <w:szCs w:val="20"/>
              </w:rPr>
              <w:t>.</w:t>
            </w:r>
            <w:r w:rsidRPr="00770BCC">
              <w:rPr>
                <w:szCs w:val="20"/>
              </w:rPr>
              <w:t xml:space="preserve">   </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5</w:t>
            </w:r>
          </w:p>
        </w:tc>
      </w:tr>
      <w:tr w:rsidR="008B4B09" w:rsidRPr="00770BCC" w:rsidTr="00760931">
        <w:tc>
          <w:tcPr>
            <w:tcW w:w="10088" w:type="dxa"/>
          </w:tcPr>
          <w:p w:rsidR="008B4B09" w:rsidRPr="00770BCC" w:rsidRDefault="008B4B09" w:rsidP="008B4B09">
            <w:pPr>
              <w:pStyle w:val="NoSpacing"/>
              <w:rPr>
                <w:b/>
                <w:szCs w:val="20"/>
              </w:rPr>
            </w:pPr>
            <w:r w:rsidRPr="00770BCC">
              <w:rPr>
                <w:b/>
                <w:szCs w:val="20"/>
              </w:rPr>
              <w:t xml:space="preserve">PART I: </w:t>
            </w:r>
            <w:r w:rsidRPr="00770BCC">
              <w:rPr>
                <w:b/>
                <w:szCs w:val="20"/>
              </w:rPr>
              <w:tab/>
              <w:t>Cover Sheet</w:t>
            </w:r>
            <w:r w:rsidR="00EA6BD3" w:rsidRPr="00770BCC">
              <w:rPr>
                <w:szCs w:val="20"/>
              </w:rPr>
              <w:t>…………………………………………………………………………………………………………………………………………</w:t>
            </w:r>
            <w:r w:rsidR="00D72110" w:rsidRPr="00770BCC">
              <w:rPr>
                <w:szCs w:val="20"/>
              </w:rPr>
              <w:t>.</w:t>
            </w:r>
          </w:p>
        </w:tc>
        <w:tc>
          <w:tcPr>
            <w:tcW w:w="352" w:type="dxa"/>
          </w:tcPr>
          <w:p w:rsidR="008B4B09" w:rsidRPr="00770BCC" w:rsidRDefault="00450BC0" w:rsidP="00F41EE1">
            <w:pPr>
              <w:pStyle w:val="NoSpacing"/>
              <w:ind w:left="-198" w:firstLine="4"/>
              <w:jc w:val="right"/>
              <w:outlineLvl w:val="4"/>
              <w:rPr>
                <w:b/>
                <w:szCs w:val="20"/>
              </w:rPr>
            </w:pPr>
            <w:r w:rsidRPr="00770BCC">
              <w:rPr>
                <w:b/>
                <w:szCs w:val="20"/>
              </w:rPr>
              <w:t>7</w:t>
            </w:r>
          </w:p>
        </w:tc>
      </w:tr>
      <w:tr w:rsidR="008B4B09" w:rsidRPr="00770BCC" w:rsidTr="00760931">
        <w:tc>
          <w:tcPr>
            <w:tcW w:w="10088" w:type="dxa"/>
          </w:tcPr>
          <w:p w:rsidR="008B4B09" w:rsidRPr="00770BCC" w:rsidRDefault="008B4B09" w:rsidP="008B4B09">
            <w:pPr>
              <w:pStyle w:val="NoSpacing"/>
              <w:rPr>
                <w:b/>
                <w:szCs w:val="20"/>
              </w:rPr>
            </w:pPr>
            <w:r w:rsidRPr="00770BCC">
              <w:rPr>
                <w:b/>
                <w:szCs w:val="20"/>
              </w:rPr>
              <w:t>PART II: Narrative</w:t>
            </w:r>
            <w:r w:rsidR="00EA6BD3" w:rsidRPr="00770BCC">
              <w:rPr>
                <w:szCs w:val="20"/>
              </w:rPr>
              <w:t>……………………………………………………………………………………………………………………………………………</w:t>
            </w:r>
            <w:r w:rsidR="00D72110" w:rsidRPr="00770BCC">
              <w:rPr>
                <w:szCs w:val="20"/>
              </w:rPr>
              <w:t>…</w:t>
            </w:r>
          </w:p>
        </w:tc>
        <w:tc>
          <w:tcPr>
            <w:tcW w:w="352" w:type="dxa"/>
          </w:tcPr>
          <w:p w:rsidR="008B4B09" w:rsidRPr="00770BCC" w:rsidRDefault="00450BC0" w:rsidP="00F41EE1">
            <w:pPr>
              <w:pStyle w:val="NoSpacing"/>
              <w:ind w:left="-198" w:firstLine="4"/>
              <w:jc w:val="right"/>
              <w:outlineLvl w:val="4"/>
              <w:rPr>
                <w:b/>
                <w:szCs w:val="20"/>
              </w:rPr>
            </w:pPr>
            <w:r w:rsidRPr="00770BCC">
              <w:rPr>
                <w:b/>
                <w:szCs w:val="20"/>
              </w:rPr>
              <w:t>8</w:t>
            </w:r>
          </w:p>
        </w:tc>
      </w:tr>
      <w:tr w:rsidR="008B4B09" w:rsidRPr="00770BCC" w:rsidTr="00760931">
        <w:tc>
          <w:tcPr>
            <w:tcW w:w="10088" w:type="dxa"/>
          </w:tcPr>
          <w:p w:rsidR="008B4B09" w:rsidRPr="00770BCC" w:rsidRDefault="008B4B09" w:rsidP="00907979">
            <w:pPr>
              <w:pStyle w:val="NoSpacing"/>
              <w:ind w:left="720"/>
              <w:outlineLvl w:val="4"/>
              <w:rPr>
                <w:szCs w:val="20"/>
              </w:rPr>
            </w:pPr>
            <w:r w:rsidRPr="00770BCC">
              <w:rPr>
                <w:szCs w:val="20"/>
              </w:rPr>
              <w:t>Section A</w:t>
            </w:r>
            <w:r w:rsidR="00895A28" w:rsidRPr="00770BCC">
              <w:rPr>
                <w:szCs w:val="20"/>
              </w:rPr>
              <w:t xml:space="preserve"> </w:t>
            </w:r>
            <w:r w:rsidRPr="00770BCC">
              <w:rPr>
                <w:szCs w:val="20"/>
              </w:rPr>
              <w:t>- Organization Information</w:t>
            </w:r>
            <w:r w:rsidR="00EA6BD3" w:rsidRPr="00770BCC">
              <w:rPr>
                <w:szCs w:val="20"/>
              </w:rPr>
              <w:t>………</w:t>
            </w:r>
            <w:r w:rsidR="00907979" w:rsidRPr="00770BCC">
              <w:rPr>
                <w:szCs w:val="20"/>
              </w:rPr>
              <w:t>…..</w:t>
            </w:r>
            <w:r w:rsidR="00EA6BD3" w:rsidRPr="00770BCC">
              <w:rPr>
                <w:szCs w:val="20"/>
              </w:rPr>
              <w:t>………………………………………………………………………………………</w:t>
            </w:r>
            <w:r w:rsidR="00D72110" w:rsidRPr="00770BCC">
              <w:rPr>
                <w:szCs w:val="20"/>
              </w:rPr>
              <w:t>..</w:t>
            </w:r>
          </w:p>
        </w:tc>
        <w:tc>
          <w:tcPr>
            <w:tcW w:w="352" w:type="dxa"/>
          </w:tcPr>
          <w:p w:rsidR="008B4B09" w:rsidRPr="00770BCC" w:rsidRDefault="00450BC0" w:rsidP="00F41EE1">
            <w:pPr>
              <w:pStyle w:val="NoSpacing"/>
              <w:ind w:left="-198" w:firstLine="4"/>
              <w:jc w:val="right"/>
              <w:outlineLvl w:val="4"/>
              <w:rPr>
                <w:b/>
                <w:szCs w:val="20"/>
              </w:rPr>
            </w:pPr>
            <w:r w:rsidRPr="00770BCC">
              <w:rPr>
                <w:b/>
                <w:szCs w:val="20"/>
              </w:rPr>
              <w:t>8</w:t>
            </w:r>
          </w:p>
        </w:tc>
      </w:tr>
      <w:tr w:rsidR="00B371EF" w:rsidRPr="00770BCC" w:rsidTr="00760931">
        <w:tc>
          <w:tcPr>
            <w:tcW w:w="10088" w:type="dxa"/>
          </w:tcPr>
          <w:p w:rsidR="00B371EF" w:rsidRPr="00770BCC" w:rsidRDefault="00B371EF" w:rsidP="00374449">
            <w:pPr>
              <w:pStyle w:val="NoSpacing"/>
              <w:ind w:left="720"/>
              <w:outlineLvl w:val="4"/>
              <w:rPr>
                <w:szCs w:val="20"/>
              </w:rPr>
            </w:pPr>
            <w:r w:rsidRPr="00770BCC">
              <w:rPr>
                <w:szCs w:val="20"/>
              </w:rPr>
              <w:t>Section B</w:t>
            </w:r>
            <w:r w:rsidR="00374449" w:rsidRPr="00770BCC">
              <w:rPr>
                <w:szCs w:val="20"/>
              </w:rPr>
              <w:t xml:space="preserve"> - </w:t>
            </w:r>
            <w:r w:rsidR="00B978D1" w:rsidRPr="00770BCC">
              <w:rPr>
                <w:szCs w:val="20"/>
              </w:rPr>
              <w:t>Diversity, Equity</w:t>
            </w:r>
            <w:r w:rsidR="00AB4D6E" w:rsidRPr="00770BCC">
              <w:rPr>
                <w:szCs w:val="20"/>
              </w:rPr>
              <w:t>,</w:t>
            </w:r>
            <w:r w:rsidR="00B978D1" w:rsidRPr="00770BCC">
              <w:rPr>
                <w:szCs w:val="20"/>
              </w:rPr>
              <w:t xml:space="preserve"> &amp; Inclusion…</w:t>
            </w:r>
            <w:r w:rsidRPr="00770BCC">
              <w:rPr>
                <w:szCs w:val="20"/>
              </w:rPr>
              <w:t>……………………………………………………………………………………………..</w:t>
            </w:r>
          </w:p>
        </w:tc>
        <w:tc>
          <w:tcPr>
            <w:tcW w:w="352" w:type="dxa"/>
          </w:tcPr>
          <w:p w:rsidR="00B371EF" w:rsidRPr="00770BCC" w:rsidRDefault="00B371EF" w:rsidP="00F41EE1">
            <w:pPr>
              <w:pStyle w:val="NoSpacing"/>
              <w:ind w:left="-198" w:firstLine="4"/>
              <w:jc w:val="right"/>
              <w:outlineLvl w:val="4"/>
              <w:rPr>
                <w:b/>
                <w:szCs w:val="20"/>
              </w:rPr>
            </w:pPr>
            <w:r w:rsidRPr="00770BCC">
              <w:rPr>
                <w:b/>
                <w:szCs w:val="20"/>
              </w:rPr>
              <w:t>9</w:t>
            </w:r>
          </w:p>
        </w:tc>
      </w:tr>
      <w:tr w:rsidR="008B4B09" w:rsidRPr="00770BCC" w:rsidTr="00760931">
        <w:tc>
          <w:tcPr>
            <w:tcW w:w="10088" w:type="dxa"/>
          </w:tcPr>
          <w:p w:rsidR="008B4B09" w:rsidRPr="00770BCC" w:rsidRDefault="00B371EF" w:rsidP="00D1516D">
            <w:pPr>
              <w:pStyle w:val="NoSpacing"/>
              <w:ind w:left="720"/>
              <w:outlineLvl w:val="4"/>
              <w:rPr>
                <w:szCs w:val="20"/>
              </w:rPr>
            </w:pPr>
            <w:r w:rsidRPr="00770BCC">
              <w:rPr>
                <w:szCs w:val="20"/>
              </w:rPr>
              <w:t>Section C</w:t>
            </w:r>
            <w:r w:rsidR="00895A28" w:rsidRPr="00770BCC">
              <w:rPr>
                <w:szCs w:val="20"/>
              </w:rPr>
              <w:t xml:space="preserve"> </w:t>
            </w:r>
            <w:r w:rsidR="008B4B09" w:rsidRPr="00770BCC">
              <w:rPr>
                <w:szCs w:val="20"/>
              </w:rPr>
              <w:t xml:space="preserve">- </w:t>
            </w:r>
            <w:r w:rsidR="00B272E6" w:rsidRPr="00770BCC">
              <w:rPr>
                <w:szCs w:val="20"/>
              </w:rPr>
              <w:t>Description of Community</w:t>
            </w:r>
            <w:r w:rsidR="00D1516D" w:rsidRPr="00770BCC">
              <w:rPr>
                <w:szCs w:val="20"/>
              </w:rPr>
              <w:t>/Client</w:t>
            </w:r>
            <w:r w:rsidR="00A41072" w:rsidRPr="00770BCC">
              <w:rPr>
                <w:szCs w:val="20"/>
              </w:rPr>
              <w:t xml:space="preserve"> </w:t>
            </w:r>
            <w:r w:rsidR="00D72110" w:rsidRPr="00770BCC">
              <w:rPr>
                <w:szCs w:val="20"/>
              </w:rPr>
              <w:t>Needs &amp;</w:t>
            </w:r>
            <w:r w:rsidR="00D1516D" w:rsidRPr="00770BCC">
              <w:rPr>
                <w:szCs w:val="20"/>
              </w:rPr>
              <w:t xml:space="preserve"> Str</w:t>
            </w:r>
            <w:r w:rsidR="00D72110" w:rsidRPr="00770BCC">
              <w:rPr>
                <w:szCs w:val="20"/>
              </w:rPr>
              <w:t>engths.</w:t>
            </w:r>
            <w:r w:rsidR="00D1516D" w:rsidRPr="00770BCC">
              <w:rPr>
                <w:szCs w:val="20"/>
              </w:rPr>
              <w:t>……………………………………………</w:t>
            </w:r>
            <w:r w:rsidR="00EA6BD3" w:rsidRPr="00770BCC">
              <w:rPr>
                <w:szCs w:val="20"/>
              </w:rPr>
              <w:t>……………</w:t>
            </w:r>
            <w:r w:rsidR="00D72110" w:rsidRPr="00770BCC">
              <w:rPr>
                <w:szCs w:val="20"/>
              </w:rPr>
              <w:t>.</w:t>
            </w:r>
          </w:p>
        </w:tc>
        <w:tc>
          <w:tcPr>
            <w:tcW w:w="352" w:type="dxa"/>
          </w:tcPr>
          <w:p w:rsidR="008B4B09" w:rsidRPr="00770BCC" w:rsidRDefault="00B6791D" w:rsidP="00F41EE1">
            <w:pPr>
              <w:pStyle w:val="NoSpacing"/>
              <w:ind w:left="-198" w:firstLine="4"/>
              <w:jc w:val="right"/>
              <w:outlineLvl w:val="4"/>
              <w:rPr>
                <w:b/>
                <w:szCs w:val="20"/>
              </w:rPr>
            </w:pPr>
            <w:r w:rsidRPr="00770BCC">
              <w:rPr>
                <w:b/>
                <w:szCs w:val="20"/>
              </w:rPr>
              <w:t>10</w:t>
            </w:r>
          </w:p>
        </w:tc>
      </w:tr>
      <w:tr w:rsidR="008B4B09" w:rsidRPr="00770BCC" w:rsidTr="00760931">
        <w:tc>
          <w:tcPr>
            <w:tcW w:w="10088" w:type="dxa"/>
          </w:tcPr>
          <w:p w:rsidR="008B4B09" w:rsidRPr="00770BCC" w:rsidRDefault="00B371EF" w:rsidP="00B73251">
            <w:pPr>
              <w:pStyle w:val="NoSpacing"/>
              <w:ind w:left="720"/>
              <w:outlineLvl w:val="4"/>
              <w:rPr>
                <w:szCs w:val="20"/>
              </w:rPr>
            </w:pPr>
            <w:r w:rsidRPr="00770BCC">
              <w:rPr>
                <w:szCs w:val="20"/>
              </w:rPr>
              <w:t>Section D</w:t>
            </w:r>
            <w:r w:rsidR="00B73251">
              <w:rPr>
                <w:szCs w:val="20"/>
              </w:rPr>
              <w:t xml:space="preserve"> </w:t>
            </w:r>
            <w:r w:rsidR="008B4B09" w:rsidRPr="00770BCC">
              <w:rPr>
                <w:szCs w:val="20"/>
              </w:rPr>
              <w:t xml:space="preserve">- </w:t>
            </w:r>
            <w:r w:rsidR="00E5186E" w:rsidRPr="00770BCC">
              <w:rPr>
                <w:szCs w:val="20"/>
              </w:rPr>
              <w:t>Project Information</w:t>
            </w:r>
            <w:r w:rsidR="00EA6BD3" w:rsidRPr="00770BCC">
              <w:rPr>
                <w:szCs w:val="20"/>
              </w:rPr>
              <w:t>……………………………………………………………………………………………………………</w:t>
            </w:r>
            <w:r w:rsidR="00450BC0" w:rsidRPr="00770BCC">
              <w:rPr>
                <w:szCs w:val="20"/>
              </w:rPr>
              <w:t>…</w:t>
            </w:r>
          </w:p>
        </w:tc>
        <w:tc>
          <w:tcPr>
            <w:tcW w:w="352" w:type="dxa"/>
          </w:tcPr>
          <w:p w:rsidR="008B4B09" w:rsidRPr="00770BCC" w:rsidRDefault="00B6791D" w:rsidP="00F41EE1">
            <w:pPr>
              <w:pStyle w:val="NoSpacing"/>
              <w:ind w:left="-198" w:firstLine="4"/>
              <w:jc w:val="right"/>
              <w:outlineLvl w:val="4"/>
              <w:rPr>
                <w:b/>
                <w:szCs w:val="20"/>
              </w:rPr>
            </w:pPr>
            <w:r w:rsidRPr="00770BCC">
              <w:rPr>
                <w:b/>
                <w:szCs w:val="20"/>
              </w:rPr>
              <w:t xml:space="preserve">  1</w:t>
            </w:r>
            <w:r w:rsidR="0070735A" w:rsidRPr="00770BCC">
              <w:rPr>
                <w:b/>
                <w:szCs w:val="20"/>
              </w:rPr>
              <w:t>2</w:t>
            </w:r>
          </w:p>
        </w:tc>
      </w:tr>
      <w:tr w:rsidR="00BB1B95" w:rsidRPr="00770BCC" w:rsidTr="00760931">
        <w:tc>
          <w:tcPr>
            <w:tcW w:w="10088" w:type="dxa"/>
          </w:tcPr>
          <w:p w:rsidR="00BB1B95" w:rsidRPr="00770BCC" w:rsidRDefault="00BB1B95" w:rsidP="008B4B09">
            <w:pPr>
              <w:pStyle w:val="NoSpacing"/>
              <w:ind w:left="720"/>
              <w:outlineLvl w:val="4"/>
              <w:rPr>
                <w:szCs w:val="20"/>
              </w:rPr>
            </w:pPr>
            <w:r w:rsidRPr="00770BCC">
              <w:rPr>
                <w:szCs w:val="20"/>
              </w:rPr>
              <w:t>Section E</w:t>
            </w:r>
            <w:r w:rsidR="00895A28" w:rsidRPr="00770BCC">
              <w:rPr>
                <w:szCs w:val="20"/>
              </w:rPr>
              <w:t xml:space="preserve"> </w:t>
            </w:r>
            <w:r w:rsidRPr="00770BCC">
              <w:rPr>
                <w:szCs w:val="20"/>
              </w:rPr>
              <w:t>- Evaluation……………………………………………………………………………………………………………………………</w:t>
            </w:r>
            <w:r w:rsidR="00D72110" w:rsidRPr="00770BCC">
              <w:rPr>
                <w:szCs w:val="20"/>
              </w:rPr>
              <w:t>.</w:t>
            </w:r>
          </w:p>
        </w:tc>
        <w:tc>
          <w:tcPr>
            <w:tcW w:w="352" w:type="dxa"/>
          </w:tcPr>
          <w:p w:rsidR="00BB1B95" w:rsidRPr="00770BCC" w:rsidRDefault="00450BC0" w:rsidP="002A7754">
            <w:pPr>
              <w:pStyle w:val="NoSpacing"/>
              <w:ind w:left="-198" w:right="-126" w:firstLine="4"/>
              <w:jc w:val="center"/>
              <w:outlineLvl w:val="4"/>
              <w:rPr>
                <w:b/>
                <w:szCs w:val="20"/>
              </w:rPr>
            </w:pPr>
            <w:r w:rsidRPr="00770BCC">
              <w:rPr>
                <w:b/>
                <w:szCs w:val="20"/>
              </w:rPr>
              <w:t xml:space="preserve"> 1</w:t>
            </w:r>
            <w:r w:rsidR="00321377" w:rsidRPr="00770BCC">
              <w:rPr>
                <w:b/>
                <w:szCs w:val="20"/>
              </w:rPr>
              <w:t>7</w:t>
            </w:r>
          </w:p>
        </w:tc>
      </w:tr>
      <w:tr w:rsidR="008B4B09" w:rsidRPr="00770BCC" w:rsidTr="00760931">
        <w:tc>
          <w:tcPr>
            <w:tcW w:w="10088" w:type="dxa"/>
          </w:tcPr>
          <w:p w:rsidR="008B4B09" w:rsidRPr="00770BCC" w:rsidRDefault="008B4B09" w:rsidP="00EA6BD3">
            <w:pPr>
              <w:pStyle w:val="NoSpacing"/>
              <w:ind w:left="720"/>
              <w:outlineLvl w:val="4"/>
              <w:rPr>
                <w:szCs w:val="20"/>
              </w:rPr>
            </w:pPr>
            <w:r w:rsidRPr="00770BCC">
              <w:rPr>
                <w:szCs w:val="20"/>
              </w:rPr>
              <w:t xml:space="preserve">Section </w:t>
            </w:r>
            <w:r w:rsidR="00BB1B95" w:rsidRPr="00770BCC">
              <w:rPr>
                <w:szCs w:val="20"/>
              </w:rPr>
              <w:t>F</w:t>
            </w:r>
            <w:r w:rsidR="00895A28" w:rsidRPr="00770BCC">
              <w:rPr>
                <w:szCs w:val="20"/>
              </w:rPr>
              <w:t xml:space="preserve"> </w:t>
            </w:r>
            <w:r w:rsidRPr="00770BCC">
              <w:rPr>
                <w:szCs w:val="20"/>
              </w:rPr>
              <w:t>- Budget Narrative</w:t>
            </w:r>
            <w:r w:rsidR="00EA6BD3" w:rsidRPr="00770BCC">
              <w:rPr>
                <w:szCs w:val="20"/>
              </w:rPr>
              <w:t xml:space="preserve"> </w:t>
            </w:r>
            <w:r w:rsidRPr="00770BCC">
              <w:rPr>
                <w:szCs w:val="20"/>
              </w:rPr>
              <w:t>Justification</w:t>
            </w:r>
            <w:r w:rsidR="00EA6BD3" w:rsidRPr="00770BCC">
              <w:rPr>
                <w:szCs w:val="20"/>
              </w:rPr>
              <w:t>……………………………………………………………………………………………</w:t>
            </w:r>
            <w:r w:rsidR="00D72110" w:rsidRPr="00770BCC">
              <w:rPr>
                <w:szCs w:val="20"/>
              </w:rPr>
              <w:t>…</w:t>
            </w:r>
          </w:p>
        </w:tc>
        <w:tc>
          <w:tcPr>
            <w:tcW w:w="352" w:type="dxa"/>
          </w:tcPr>
          <w:p w:rsidR="008B4B09" w:rsidRPr="00770BCC" w:rsidRDefault="00BC78D7" w:rsidP="00CA3CF1">
            <w:pPr>
              <w:pStyle w:val="NoSpacing"/>
              <w:ind w:left="-198" w:firstLine="4"/>
              <w:jc w:val="right"/>
              <w:outlineLvl w:val="4"/>
              <w:rPr>
                <w:b/>
                <w:szCs w:val="20"/>
              </w:rPr>
            </w:pPr>
            <w:r w:rsidRPr="00770BCC">
              <w:rPr>
                <w:b/>
                <w:szCs w:val="20"/>
              </w:rPr>
              <w:t>1</w:t>
            </w:r>
            <w:r w:rsidR="0070735A" w:rsidRPr="00770BCC">
              <w:rPr>
                <w:b/>
                <w:szCs w:val="20"/>
              </w:rPr>
              <w:t>9</w:t>
            </w:r>
          </w:p>
        </w:tc>
      </w:tr>
      <w:tr w:rsidR="008B4B09" w:rsidRPr="00770BCC" w:rsidTr="00760931">
        <w:tc>
          <w:tcPr>
            <w:tcW w:w="10088" w:type="dxa"/>
          </w:tcPr>
          <w:p w:rsidR="008B4B09" w:rsidRPr="00770BCC" w:rsidRDefault="008B4B09" w:rsidP="008B4B09">
            <w:pPr>
              <w:pStyle w:val="NoSpacing"/>
              <w:ind w:left="720"/>
              <w:outlineLvl w:val="4"/>
              <w:rPr>
                <w:szCs w:val="20"/>
              </w:rPr>
            </w:pPr>
            <w:r w:rsidRPr="00770BCC">
              <w:rPr>
                <w:szCs w:val="20"/>
              </w:rPr>
              <w:t xml:space="preserve">Section </w:t>
            </w:r>
            <w:r w:rsidR="00BB1B95" w:rsidRPr="00770BCC">
              <w:rPr>
                <w:szCs w:val="20"/>
              </w:rPr>
              <w:t>G</w:t>
            </w:r>
            <w:r w:rsidR="00895A28" w:rsidRPr="00770BCC">
              <w:rPr>
                <w:szCs w:val="20"/>
              </w:rPr>
              <w:t xml:space="preserve"> </w:t>
            </w:r>
            <w:r w:rsidRPr="00770BCC">
              <w:rPr>
                <w:szCs w:val="20"/>
              </w:rPr>
              <w:t>- Capital Campaigns Addendum</w:t>
            </w:r>
            <w:r w:rsidR="00EA6BD3" w:rsidRPr="00770BCC">
              <w:rPr>
                <w:szCs w:val="20"/>
              </w:rPr>
              <w:t>……………………………………………………………………………..................</w:t>
            </w:r>
          </w:p>
        </w:tc>
        <w:tc>
          <w:tcPr>
            <w:tcW w:w="352" w:type="dxa"/>
          </w:tcPr>
          <w:p w:rsidR="008B4B09" w:rsidRPr="00770BCC" w:rsidRDefault="00BC78D7" w:rsidP="00F41EE1">
            <w:pPr>
              <w:pStyle w:val="NoSpacing"/>
              <w:ind w:left="-198" w:firstLine="4"/>
              <w:jc w:val="right"/>
              <w:outlineLvl w:val="4"/>
              <w:rPr>
                <w:b/>
                <w:szCs w:val="20"/>
              </w:rPr>
            </w:pPr>
            <w:r w:rsidRPr="00770BCC">
              <w:rPr>
                <w:b/>
                <w:szCs w:val="20"/>
              </w:rPr>
              <w:t>1</w:t>
            </w:r>
            <w:r w:rsidR="00CA3CF1" w:rsidRPr="00770BCC">
              <w:rPr>
                <w:b/>
                <w:szCs w:val="20"/>
              </w:rPr>
              <w:t>9</w:t>
            </w:r>
          </w:p>
        </w:tc>
      </w:tr>
      <w:tr w:rsidR="008B4B09" w:rsidRPr="00770BCC" w:rsidTr="00760931">
        <w:tc>
          <w:tcPr>
            <w:tcW w:w="10088" w:type="dxa"/>
          </w:tcPr>
          <w:p w:rsidR="008B4B09" w:rsidRPr="00770BCC" w:rsidRDefault="008B4B09" w:rsidP="008B4B09">
            <w:pPr>
              <w:pStyle w:val="NoSpacing"/>
              <w:rPr>
                <w:b/>
                <w:szCs w:val="20"/>
              </w:rPr>
            </w:pPr>
            <w:r w:rsidRPr="00770BCC">
              <w:rPr>
                <w:b/>
                <w:szCs w:val="20"/>
              </w:rPr>
              <w:t xml:space="preserve">Part III: </w:t>
            </w:r>
            <w:r w:rsidRPr="00770BCC">
              <w:rPr>
                <w:b/>
                <w:szCs w:val="20"/>
              </w:rPr>
              <w:tab/>
              <w:t>Required Attachments</w:t>
            </w:r>
            <w:r w:rsidR="00EA6BD3" w:rsidRPr="00770BCC">
              <w:rPr>
                <w:szCs w:val="20"/>
              </w:rPr>
              <w:t>………………………………………………………………………………………………………………………</w:t>
            </w:r>
            <w:r w:rsidR="00D72110" w:rsidRPr="00770BCC">
              <w:rPr>
                <w:szCs w:val="20"/>
              </w:rPr>
              <w:t>…</w:t>
            </w:r>
          </w:p>
        </w:tc>
        <w:tc>
          <w:tcPr>
            <w:tcW w:w="352" w:type="dxa"/>
          </w:tcPr>
          <w:p w:rsidR="008B4B09" w:rsidRPr="00770BCC" w:rsidRDefault="0070735A" w:rsidP="00F41EE1">
            <w:pPr>
              <w:pStyle w:val="NoSpacing"/>
              <w:ind w:left="-198" w:firstLine="4"/>
              <w:jc w:val="right"/>
              <w:outlineLvl w:val="4"/>
              <w:rPr>
                <w:b/>
                <w:szCs w:val="20"/>
              </w:rPr>
            </w:pPr>
            <w:r w:rsidRPr="00770BCC">
              <w:rPr>
                <w:b/>
                <w:szCs w:val="20"/>
              </w:rPr>
              <w:t>20</w:t>
            </w:r>
          </w:p>
        </w:tc>
      </w:tr>
      <w:tr w:rsidR="008B4B09" w:rsidRPr="00770BCC" w:rsidTr="00760931">
        <w:tc>
          <w:tcPr>
            <w:tcW w:w="10088" w:type="dxa"/>
          </w:tcPr>
          <w:p w:rsidR="008B4B09" w:rsidRPr="00770BCC" w:rsidRDefault="008B4B09" w:rsidP="008B4B09">
            <w:pPr>
              <w:pStyle w:val="NoSpacing"/>
              <w:ind w:left="720"/>
              <w:outlineLvl w:val="4"/>
              <w:rPr>
                <w:szCs w:val="20"/>
              </w:rPr>
            </w:pPr>
            <w:r w:rsidRPr="00770BCC">
              <w:rPr>
                <w:szCs w:val="20"/>
              </w:rPr>
              <w:t>Attachment 1 - Proof of IRS Federal Tax-Exempt Status</w:t>
            </w:r>
            <w:r w:rsidR="00EA6BD3" w:rsidRPr="00770BCC">
              <w:rPr>
                <w:szCs w:val="20"/>
              </w:rPr>
              <w:t>……………………………………………………………………….</w:t>
            </w:r>
          </w:p>
        </w:tc>
        <w:tc>
          <w:tcPr>
            <w:tcW w:w="352" w:type="dxa"/>
          </w:tcPr>
          <w:p w:rsidR="008B4B09" w:rsidRPr="00770BCC" w:rsidRDefault="00CA3CF1" w:rsidP="00F41EE1">
            <w:pPr>
              <w:pStyle w:val="NoSpacing"/>
              <w:ind w:left="-198" w:firstLine="4"/>
              <w:jc w:val="right"/>
              <w:outlineLvl w:val="4"/>
              <w:rPr>
                <w:b/>
                <w:szCs w:val="20"/>
              </w:rPr>
            </w:pPr>
            <w:r w:rsidRPr="00770BCC">
              <w:rPr>
                <w:b/>
                <w:szCs w:val="20"/>
              </w:rPr>
              <w:t>20</w:t>
            </w:r>
          </w:p>
        </w:tc>
      </w:tr>
      <w:tr w:rsidR="008B4B09" w:rsidRPr="00770BCC" w:rsidTr="00760931">
        <w:tc>
          <w:tcPr>
            <w:tcW w:w="10088" w:type="dxa"/>
          </w:tcPr>
          <w:p w:rsidR="008B4B09" w:rsidRPr="00770BCC" w:rsidRDefault="008B4B09" w:rsidP="008B4B09">
            <w:pPr>
              <w:pStyle w:val="NoSpacing"/>
              <w:ind w:left="720"/>
              <w:outlineLvl w:val="4"/>
              <w:rPr>
                <w:szCs w:val="20"/>
              </w:rPr>
            </w:pPr>
            <w:r w:rsidRPr="00770BCC">
              <w:rPr>
                <w:szCs w:val="20"/>
              </w:rPr>
              <w:t>Attachment 2 - Board of Directors List</w:t>
            </w:r>
            <w:r w:rsidR="00EA6BD3" w:rsidRPr="00770BCC">
              <w:rPr>
                <w:szCs w:val="20"/>
              </w:rPr>
              <w:t>…………………………………………………………………………………………………</w:t>
            </w:r>
            <w:r w:rsidR="00D72110" w:rsidRPr="00770BCC">
              <w:rPr>
                <w:szCs w:val="20"/>
              </w:rPr>
              <w:t>.</w:t>
            </w:r>
          </w:p>
        </w:tc>
        <w:tc>
          <w:tcPr>
            <w:tcW w:w="352" w:type="dxa"/>
          </w:tcPr>
          <w:p w:rsidR="008B4B09" w:rsidRPr="00770BCC" w:rsidRDefault="00CA3CF1" w:rsidP="00F41EE1">
            <w:pPr>
              <w:pStyle w:val="NoSpacing"/>
              <w:ind w:left="-198" w:firstLine="4"/>
              <w:jc w:val="right"/>
              <w:outlineLvl w:val="4"/>
              <w:rPr>
                <w:b/>
                <w:szCs w:val="20"/>
              </w:rPr>
            </w:pPr>
            <w:r w:rsidRPr="00770BCC">
              <w:rPr>
                <w:b/>
                <w:szCs w:val="20"/>
              </w:rPr>
              <w:t>20</w:t>
            </w:r>
          </w:p>
        </w:tc>
      </w:tr>
      <w:tr w:rsidR="00760931" w:rsidRPr="00770BCC" w:rsidTr="00760931">
        <w:tc>
          <w:tcPr>
            <w:tcW w:w="10088" w:type="dxa"/>
          </w:tcPr>
          <w:p w:rsidR="00760931" w:rsidRPr="00770BCC" w:rsidRDefault="00760931" w:rsidP="008B4B09">
            <w:pPr>
              <w:pStyle w:val="NoSpacing"/>
              <w:ind w:left="720"/>
              <w:outlineLvl w:val="4"/>
              <w:rPr>
                <w:szCs w:val="20"/>
              </w:rPr>
            </w:pPr>
            <w:r w:rsidRPr="00770BCC">
              <w:rPr>
                <w:szCs w:val="20"/>
              </w:rPr>
              <w:t xml:space="preserve">Attachment </w:t>
            </w:r>
            <w:r w:rsidR="00CA3CF1" w:rsidRPr="00770BCC">
              <w:rPr>
                <w:szCs w:val="20"/>
              </w:rPr>
              <w:t>3</w:t>
            </w:r>
            <w:r w:rsidRPr="00770BCC">
              <w:rPr>
                <w:szCs w:val="20"/>
              </w:rPr>
              <w:t xml:space="preserve"> - Letters of Support……………………………………………………………………………….………………………</w:t>
            </w:r>
            <w:r w:rsidR="00D72110" w:rsidRPr="00770BCC">
              <w:rPr>
                <w:szCs w:val="20"/>
              </w:rPr>
              <w:t>.</w:t>
            </w:r>
          </w:p>
        </w:tc>
        <w:tc>
          <w:tcPr>
            <w:tcW w:w="352" w:type="dxa"/>
          </w:tcPr>
          <w:p w:rsidR="00760931" w:rsidRPr="00770BCC" w:rsidRDefault="002A7754" w:rsidP="00F41EE1">
            <w:pPr>
              <w:pStyle w:val="NoSpacing"/>
              <w:ind w:left="-198" w:firstLine="4"/>
              <w:jc w:val="right"/>
              <w:outlineLvl w:val="4"/>
              <w:rPr>
                <w:b/>
                <w:szCs w:val="20"/>
              </w:rPr>
            </w:pPr>
            <w:r w:rsidRPr="00770BCC">
              <w:rPr>
                <w:b/>
                <w:szCs w:val="20"/>
              </w:rPr>
              <w:t>20</w:t>
            </w:r>
          </w:p>
        </w:tc>
      </w:tr>
      <w:tr w:rsidR="00760931" w:rsidRPr="00770BCC" w:rsidTr="00760931">
        <w:tc>
          <w:tcPr>
            <w:tcW w:w="10088" w:type="dxa"/>
          </w:tcPr>
          <w:p w:rsidR="00760931" w:rsidRPr="00770BCC" w:rsidRDefault="00760931" w:rsidP="008B4B09">
            <w:pPr>
              <w:pStyle w:val="NoSpacing"/>
              <w:ind w:left="720"/>
              <w:outlineLvl w:val="4"/>
              <w:rPr>
                <w:szCs w:val="20"/>
              </w:rPr>
            </w:pPr>
            <w:r w:rsidRPr="00770BCC">
              <w:rPr>
                <w:szCs w:val="20"/>
              </w:rPr>
              <w:t xml:space="preserve">Attachment </w:t>
            </w:r>
            <w:r w:rsidR="00CA3CF1" w:rsidRPr="00770BCC">
              <w:rPr>
                <w:szCs w:val="20"/>
              </w:rPr>
              <w:t>4</w:t>
            </w:r>
            <w:r w:rsidRPr="00770BCC">
              <w:rPr>
                <w:szCs w:val="20"/>
              </w:rPr>
              <w:t xml:space="preserve"> - Memorandum of Understanding…………………………………………………………………………………</w:t>
            </w:r>
            <w:r w:rsidR="00D72110" w:rsidRPr="00770BCC">
              <w:rPr>
                <w:szCs w:val="20"/>
              </w:rPr>
              <w:t>.</w:t>
            </w:r>
          </w:p>
        </w:tc>
        <w:tc>
          <w:tcPr>
            <w:tcW w:w="352" w:type="dxa"/>
          </w:tcPr>
          <w:p w:rsidR="00760931" w:rsidRPr="00770BCC" w:rsidRDefault="002A7754" w:rsidP="00CA3CF1">
            <w:pPr>
              <w:pStyle w:val="NoSpacing"/>
              <w:ind w:left="-198" w:firstLine="4"/>
              <w:jc w:val="right"/>
              <w:outlineLvl w:val="4"/>
              <w:rPr>
                <w:b/>
                <w:szCs w:val="20"/>
              </w:rPr>
            </w:pPr>
            <w:r w:rsidRPr="00770BCC">
              <w:rPr>
                <w:b/>
                <w:szCs w:val="20"/>
              </w:rPr>
              <w:t>2</w:t>
            </w:r>
            <w:r w:rsidR="00CA3CF1" w:rsidRPr="00770BCC">
              <w:rPr>
                <w:b/>
                <w:szCs w:val="20"/>
              </w:rPr>
              <w:t>1</w:t>
            </w:r>
          </w:p>
        </w:tc>
      </w:tr>
      <w:tr w:rsidR="00760931" w:rsidRPr="00770BCC" w:rsidTr="00760931">
        <w:tc>
          <w:tcPr>
            <w:tcW w:w="10088" w:type="dxa"/>
          </w:tcPr>
          <w:p w:rsidR="00760931" w:rsidRPr="00770BCC" w:rsidRDefault="00760931">
            <w:pPr>
              <w:pStyle w:val="NoSpacing"/>
              <w:ind w:left="720"/>
              <w:outlineLvl w:val="4"/>
              <w:rPr>
                <w:szCs w:val="20"/>
              </w:rPr>
            </w:pPr>
            <w:r w:rsidRPr="00770BCC">
              <w:rPr>
                <w:szCs w:val="20"/>
              </w:rPr>
              <w:t xml:space="preserve">Attachment </w:t>
            </w:r>
            <w:r w:rsidR="00CA3CF1" w:rsidRPr="00770BCC">
              <w:rPr>
                <w:szCs w:val="20"/>
              </w:rPr>
              <w:t>5</w:t>
            </w:r>
            <w:r w:rsidRPr="00770BCC">
              <w:rPr>
                <w:szCs w:val="20"/>
              </w:rPr>
              <w:t xml:space="preserve"> - Financials…………………………………………………………………………………………………………………….</w:t>
            </w:r>
            <w:r w:rsidR="00D72110" w:rsidRPr="00770BCC">
              <w:rPr>
                <w:szCs w:val="20"/>
              </w:rPr>
              <w:t>.</w:t>
            </w:r>
          </w:p>
        </w:tc>
        <w:tc>
          <w:tcPr>
            <w:tcW w:w="352" w:type="dxa"/>
          </w:tcPr>
          <w:p w:rsidR="00760931" w:rsidRPr="00770BCC" w:rsidRDefault="00CA3CF1" w:rsidP="00F41EE1">
            <w:pPr>
              <w:pStyle w:val="NoSpacing"/>
              <w:ind w:left="-198" w:firstLine="4"/>
              <w:jc w:val="right"/>
              <w:outlineLvl w:val="4"/>
              <w:rPr>
                <w:b/>
                <w:szCs w:val="20"/>
              </w:rPr>
            </w:pPr>
            <w:r w:rsidRPr="00770BCC">
              <w:rPr>
                <w:b/>
                <w:szCs w:val="20"/>
              </w:rPr>
              <w:t>21</w:t>
            </w:r>
          </w:p>
        </w:tc>
      </w:tr>
      <w:tr w:rsidR="00760931" w:rsidRPr="00770BCC" w:rsidTr="00760931">
        <w:tc>
          <w:tcPr>
            <w:tcW w:w="10088" w:type="dxa"/>
          </w:tcPr>
          <w:p w:rsidR="00760931" w:rsidRPr="00770BCC" w:rsidRDefault="00760931" w:rsidP="008B4B09">
            <w:pPr>
              <w:pStyle w:val="NoSpacing"/>
              <w:rPr>
                <w:b/>
                <w:szCs w:val="20"/>
              </w:rPr>
            </w:pPr>
            <w:r w:rsidRPr="00770BCC">
              <w:rPr>
                <w:b/>
                <w:szCs w:val="20"/>
              </w:rPr>
              <w:t>Acknowledgements</w:t>
            </w:r>
            <w:r w:rsidRPr="00770BCC">
              <w:rPr>
                <w:szCs w:val="20"/>
              </w:rPr>
              <w:t>………………………………………………………………………………………………………………………………………….</w:t>
            </w:r>
            <w:r w:rsidR="00D72110" w:rsidRPr="00770BCC">
              <w:rPr>
                <w:szCs w:val="20"/>
              </w:rPr>
              <w:t>.</w:t>
            </w:r>
          </w:p>
        </w:tc>
        <w:tc>
          <w:tcPr>
            <w:tcW w:w="352" w:type="dxa"/>
          </w:tcPr>
          <w:p w:rsidR="00760931" w:rsidRPr="00770BCC" w:rsidRDefault="00760931" w:rsidP="00F41EE1">
            <w:pPr>
              <w:pStyle w:val="NoSpacing"/>
              <w:ind w:left="-198" w:firstLine="4"/>
              <w:jc w:val="right"/>
              <w:outlineLvl w:val="4"/>
              <w:rPr>
                <w:b/>
                <w:szCs w:val="20"/>
              </w:rPr>
            </w:pPr>
            <w:r w:rsidRPr="00770BCC">
              <w:rPr>
                <w:b/>
                <w:szCs w:val="20"/>
              </w:rPr>
              <w:t>2</w:t>
            </w:r>
            <w:r w:rsidR="00CA3CF1" w:rsidRPr="00770BCC">
              <w:rPr>
                <w:b/>
                <w:szCs w:val="20"/>
              </w:rPr>
              <w:t>5</w:t>
            </w:r>
          </w:p>
        </w:tc>
      </w:tr>
    </w:tbl>
    <w:p w:rsidR="00780FC2" w:rsidRPr="00770BCC" w:rsidRDefault="00780FC2" w:rsidP="00780FC2">
      <w:pPr>
        <w:pStyle w:val="NoSpacing"/>
        <w:rPr>
          <w:sz w:val="20"/>
          <w:szCs w:val="20"/>
        </w:rPr>
      </w:pPr>
    </w:p>
    <w:p w:rsidR="001E25B4" w:rsidRPr="00770BCC" w:rsidRDefault="001E25B4">
      <w:pPr>
        <w:rPr>
          <w:b/>
          <w:sz w:val="20"/>
          <w:szCs w:val="20"/>
        </w:rPr>
      </w:pPr>
      <w:r w:rsidRPr="00770BCC">
        <w:rPr>
          <w:b/>
          <w:sz w:val="20"/>
          <w:szCs w:val="20"/>
        </w:rPr>
        <w:br w:type="page"/>
      </w:r>
    </w:p>
    <w:p w:rsidR="00127C97" w:rsidRPr="00770BCC" w:rsidRDefault="00127C97" w:rsidP="00127C97">
      <w:pPr>
        <w:spacing w:after="0" w:line="240" w:lineRule="auto"/>
        <w:jc w:val="center"/>
        <w:rPr>
          <w:b/>
          <w:color w:val="4BACC6" w:themeColor="accent5"/>
          <w:sz w:val="28"/>
          <w:szCs w:val="20"/>
        </w:rPr>
      </w:pPr>
      <w:r w:rsidRPr="00770BCC">
        <w:rPr>
          <w:b/>
          <w:color w:val="4BACC6" w:themeColor="accent5"/>
          <w:sz w:val="28"/>
          <w:szCs w:val="20"/>
        </w:rPr>
        <w:lastRenderedPageBreak/>
        <w:t>INTRODUCTION</w:t>
      </w:r>
    </w:p>
    <w:p w:rsidR="00E441F6" w:rsidRPr="00770BCC" w:rsidRDefault="00250975" w:rsidP="00127C97">
      <w:pPr>
        <w:pStyle w:val="NoSpacing"/>
        <w:rPr>
          <w:b/>
          <w:color w:val="F79646" w:themeColor="accent6"/>
          <w:sz w:val="24"/>
          <w:szCs w:val="24"/>
        </w:rPr>
      </w:pPr>
      <w:r>
        <w:rPr>
          <w:b/>
          <w:sz w:val="20"/>
          <w:szCs w:val="20"/>
        </w:rPr>
        <w:pict>
          <v:rect id="_x0000_i1025" style="width:0;height:1.5pt" o:hralign="center" o:hrstd="t" o:hr="t" fillcolor="#aca899" stroked="f"/>
        </w:pict>
      </w:r>
      <w:r w:rsidR="00E441F6" w:rsidRPr="00770BCC">
        <w:rPr>
          <w:b/>
          <w:color w:val="F79646" w:themeColor="accent6"/>
          <w:sz w:val="24"/>
          <w:szCs w:val="24"/>
        </w:rPr>
        <w:t>Background</w:t>
      </w:r>
    </w:p>
    <w:p w:rsidR="00E441F6" w:rsidRPr="00770BCC" w:rsidRDefault="00281A95" w:rsidP="00E441F6">
      <w:pPr>
        <w:pStyle w:val="NoSpacing"/>
        <w:rPr>
          <w:sz w:val="20"/>
          <w:szCs w:val="20"/>
        </w:rPr>
      </w:pPr>
      <w:r w:rsidRPr="00770BCC">
        <w:rPr>
          <w:sz w:val="20"/>
          <w:szCs w:val="20"/>
        </w:rPr>
        <w:t>In 2012, r</w:t>
      </w:r>
      <w:r w:rsidR="00E441F6" w:rsidRPr="00770BCC">
        <w:rPr>
          <w:sz w:val="20"/>
          <w:szCs w:val="20"/>
        </w:rPr>
        <w:t>epresentatives from the St. Louis grantmaking community c</w:t>
      </w:r>
      <w:r w:rsidRPr="00770BCC">
        <w:rPr>
          <w:sz w:val="20"/>
          <w:szCs w:val="20"/>
        </w:rPr>
        <w:t>a</w:t>
      </w:r>
      <w:r w:rsidR="00E441F6" w:rsidRPr="00770BCC">
        <w:rPr>
          <w:sz w:val="20"/>
          <w:szCs w:val="20"/>
        </w:rPr>
        <w:t>me together with the Gateway Center for Giving to create a Missouri Common Grant Application (CGA)</w:t>
      </w:r>
      <w:r w:rsidR="00EE7EB2" w:rsidRPr="00770BCC">
        <w:rPr>
          <w:sz w:val="20"/>
          <w:szCs w:val="20"/>
        </w:rPr>
        <w:t xml:space="preserve"> and related materials</w:t>
      </w:r>
      <w:r w:rsidR="00E441F6" w:rsidRPr="00770BCC">
        <w:rPr>
          <w:sz w:val="20"/>
          <w:szCs w:val="20"/>
        </w:rPr>
        <w:t xml:space="preserve">.  </w:t>
      </w:r>
    </w:p>
    <w:p w:rsidR="00E441F6" w:rsidRPr="00770BCC" w:rsidRDefault="00E441F6" w:rsidP="00E441F6">
      <w:pPr>
        <w:pStyle w:val="NoSpacing"/>
        <w:rPr>
          <w:sz w:val="20"/>
          <w:szCs w:val="20"/>
        </w:rPr>
      </w:pPr>
    </w:p>
    <w:p w:rsidR="00E441F6" w:rsidRPr="00770BCC" w:rsidRDefault="00E441F6" w:rsidP="00E441F6">
      <w:pPr>
        <w:pStyle w:val="NoSpacing"/>
        <w:rPr>
          <w:sz w:val="20"/>
          <w:szCs w:val="20"/>
        </w:rPr>
      </w:pPr>
      <w:r w:rsidRPr="00770BCC">
        <w:rPr>
          <w:sz w:val="20"/>
          <w:szCs w:val="20"/>
        </w:rPr>
        <w:t xml:space="preserve">The CGA was designed to help make the grantmaking process simpler and more efficient for nonprofits while at the same time encouraging dialogue between funders and nonprofit organizations. </w:t>
      </w:r>
    </w:p>
    <w:p w:rsidR="00E441F6" w:rsidRPr="00770BCC" w:rsidRDefault="00E441F6" w:rsidP="00E441F6">
      <w:pPr>
        <w:pStyle w:val="NoSpacing"/>
        <w:rPr>
          <w:sz w:val="20"/>
          <w:szCs w:val="20"/>
        </w:rPr>
      </w:pPr>
    </w:p>
    <w:p w:rsidR="00E441F6" w:rsidRPr="00770BCC" w:rsidRDefault="00E441F6" w:rsidP="00E441F6">
      <w:pPr>
        <w:pStyle w:val="NoSpacing"/>
        <w:rPr>
          <w:sz w:val="20"/>
          <w:szCs w:val="20"/>
          <w:u w:val="single"/>
        </w:rPr>
      </w:pPr>
      <w:r w:rsidRPr="00770BCC">
        <w:rPr>
          <w:sz w:val="20"/>
          <w:szCs w:val="20"/>
        </w:rPr>
        <w:t>The goals for the creation of this application are:</w:t>
      </w:r>
    </w:p>
    <w:p w:rsidR="00E441F6" w:rsidRPr="00770BCC" w:rsidRDefault="00E441F6" w:rsidP="00E441F6">
      <w:pPr>
        <w:pStyle w:val="NoSpacing"/>
        <w:numPr>
          <w:ilvl w:val="0"/>
          <w:numId w:val="1"/>
        </w:numPr>
        <w:rPr>
          <w:sz w:val="20"/>
          <w:szCs w:val="20"/>
        </w:rPr>
      </w:pPr>
      <w:r w:rsidRPr="00770BCC">
        <w:rPr>
          <w:sz w:val="20"/>
          <w:szCs w:val="20"/>
        </w:rPr>
        <w:t>Designing a standard, yet customizable, Common Grant Application (CGA) for M</w:t>
      </w:r>
      <w:r w:rsidR="00C009B6" w:rsidRPr="00770BCC">
        <w:rPr>
          <w:sz w:val="20"/>
          <w:szCs w:val="20"/>
        </w:rPr>
        <w:t>issouri g</w:t>
      </w:r>
      <w:r w:rsidRPr="00770BCC">
        <w:rPr>
          <w:sz w:val="20"/>
          <w:szCs w:val="20"/>
        </w:rPr>
        <w:t>rantmakers</w:t>
      </w:r>
      <w:r w:rsidR="00EE7EB2" w:rsidRPr="00770BCC">
        <w:rPr>
          <w:sz w:val="20"/>
          <w:szCs w:val="20"/>
        </w:rPr>
        <w:t>.</w:t>
      </w:r>
    </w:p>
    <w:p w:rsidR="00E441F6" w:rsidRPr="00770BCC" w:rsidRDefault="0081738C" w:rsidP="00E441F6">
      <w:pPr>
        <w:pStyle w:val="NoSpacing"/>
        <w:numPr>
          <w:ilvl w:val="0"/>
          <w:numId w:val="1"/>
        </w:numPr>
        <w:rPr>
          <w:sz w:val="20"/>
          <w:szCs w:val="20"/>
        </w:rPr>
      </w:pPr>
      <w:r w:rsidRPr="00770BCC">
        <w:rPr>
          <w:sz w:val="20"/>
          <w:szCs w:val="20"/>
        </w:rPr>
        <w:t>Allow Missouri grantmakers and grantseekers to work from a common set of questions that reinforce solid nonprofit practices.</w:t>
      </w:r>
    </w:p>
    <w:p w:rsidR="00E441F6" w:rsidRPr="00770BCC" w:rsidRDefault="0081738C" w:rsidP="0081738C">
      <w:pPr>
        <w:pStyle w:val="NoSpacing"/>
        <w:numPr>
          <w:ilvl w:val="0"/>
          <w:numId w:val="1"/>
        </w:numPr>
        <w:rPr>
          <w:sz w:val="20"/>
          <w:szCs w:val="20"/>
        </w:rPr>
      </w:pPr>
      <w:r w:rsidRPr="00770BCC">
        <w:rPr>
          <w:sz w:val="20"/>
          <w:szCs w:val="20"/>
        </w:rPr>
        <w:t>Save grantseekers time and effort by using a single form for many different applications.</w:t>
      </w:r>
    </w:p>
    <w:p w:rsidR="00E441F6" w:rsidRPr="00770BCC" w:rsidRDefault="00E441F6" w:rsidP="00E441F6">
      <w:pPr>
        <w:pStyle w:val="NoSpacing"/>
        <w:rPr>
          <w:sz w:val="20"/>
          <w:szCs w:val="20"/>
        </w:rPr>
      </w:pPr>
    </w:p>
    <w:p w:rsidR="00281A95" w:rsidRPr="00770BCC" w:rsidRDefault="00281A95" w:rsidP="00E441F6">
      <w:pPr>
        <w:pStyle w:val="NoSpacing"/>
        <w:rPr>
          <w:sz w:val="20"/>
          <w:szCs w:val="20"/>
        </w:rPr>
      </w:pPr>
      <w:r w:rsidRPr="00770BCC">
        <w:rPr>
          <w:sz w:val="20"/>
          <w:szCs w:val="20"/>
        </w:rPr>
        <w:t>201</w:t>
      </w:r>
      <w:r w:rsidR="00ED1FF9" w:rsidRPr="00770BCC">
        <w:rPr>
          <w:sz w:val="20"/>
          <w:szCs w:val="20"/>
        </w:rPr>
        <w:t>7</w:t>
      </w:r>
      <w:r w:rsidRPr="00770BCC">
        <w:rPr>
          <w:sz w:val="20"/>
          <w:szCs w:val="20"/>
        </w:rPr>
        <w:t xml:space="preserve"> Revisions:</w:t>
      </w:r>
    </w:p>
    <w:p w:rsidR="008C1F27" w:rsidRPr="00770BCC" w:rsidRDefault="00281A95" w:rsidP="00E441F6">
      <w:pPr>
        <w:pStyle w:val="NoSpacing"/>
        <w:rPr>
          <w:sz w:val="20"/>
          <w:szCs w:val="20"/>
        </w:rPr>
      </w:pPr>
      <w:r w:rsidRPr="00770BCC">
        <w:rPr>
          <w:sz w:val="20"/>
          <w:szCs w:val="20"/>
        </w:rPr>
        <w:t>The Gateway Center</w:t>
      </w:r>
      <w:r w:rsidR="00C42022" w:rsidRPr="00770BCC">
        <w:rPr>
          <w:sz w:val="20"/>
          <w:szCs w:val="20"/>
        </w:rPr>
        <w:t xml:space="preserve"> for Giving</w:t>
      </w:r>
      <w:r w:rsidRPr="00770BCC">
        <w:rPr>
          <w:sz w:val="20"/>
          <w:szCs w:val="20"/>
        </w:rPr>
        <w:t xml:space="preserve"> convened a committee</w:t>
      </w:r>
      <w:r w:rsidR="00E00D36" w:rsidRPr="00770BCC">
        <w:rPr>
          <w:sz w:val="20"/>
          <w:szCs w:val="20"/>
        </w:rPr>
        <w:t xml:space="preserve"> of grantmakers and nonprofit representatives </w:t>
      </w:r>
      <w:r w:rsidR="00D32E3D" w:rsidRPr="00770BCC">
        <w:rPr>
          <w:sz w:val="20"/>
          <w:szCs w:val="20"/>
        </w:rPr>
        <w:t xml:space="preserve">in </w:t>
      </w:r>
      <w:r w:rsidR="00E00D36" w:rsidRPr="00770BCC">
        <w:rPr>
          <w:sz w:val="20"/>
          <w:szCs w:val="20"/>
        </w:rPr>
        <w:t>2016</w:t>
      </w:r>
      <w:r w:rsidR="008C1F27" w:rsidRPr="00770BCC">
        <w:rPr>
          <w:sz w:val="20"/>
          <w:szCs w:val="20"/>
        </w:rPr>
        <w:t>-2017</w:t>
      </w:r>
      <w:r w:rsidR="00E00D36" w:rsidRPr="00770BCC">
        <w:rPr>
          <w:sz w:val="20"/>
          <w:szCs w:val="20"/>
        </w:rPr>
        <w:t xml:space="preserve"> to </w:t>
      </w:r>
      <w:r w:rsidRPr="00770BCC">
        <w:rPr>
          <w:sz w:val="20"/>
          <w:szCs w:val="20"/>
        </w:rPr>
        <w:t>update</w:t>
      </w:r>
      <w:r w:rsidR="00E00D36" w:rsidRPr="00770BCC">
        <w:rPr>
          <w:sz w:val="20"/>
          <w:szCs w:val="20"/>
        </w:rPr>
        <w:t xml:space="preserve"> the </w:t>
      </w:r>
      <w:r w:rsidR="00DE569B">
        <w:rPr>
          <w:sz w:val="20"/>
          <w:szCs w:val="20"/>
        </w:rPr>
        <w:t>CGA by</w:t>
      </w:r>
      <w:r w:rsidRPr="00770BCC">
        <w:rPr>
          <w:sz w:val="20"/>
          <w:szCs w:val="20"/>
        </w:rPr>
        <w:t xml:space="preserve"> </w:t>
      </w:r>
      <w:r w:rsidR="00DE569B">
        <w:rPr>
          <w:sz w:val="20"/>
          <w:szCs w:val="20"/>
        </w:rPr>
        <w:t>incorporating</w:t>
      </w:r>
      <w:r w:rsidR="00603BE7" w:rsidRPr="00770BCC">
        <w:rPr>
          <w:sz w:val="20"/>
          <w:szCs w:val="20"/>
        </w:rPr>
        <w:t xml:space="preserve"> a lens of</w:t>
      </w:r>
      <w:r w:rsidRPr="00770BCC">
        <w:rPr>
          <w:sz w:val="20"/>
          <w:szCs w:val="20"/>
        </w:rPr>
        <w:t xml:space="preserve"> </w:t>
      </w:r>
      <w:r w:rsidR="00E00D36" w:rsidRPr="00770BCC">
        <w:rPr>
          <w:sz w:val="20"/>
          <w:szCs w:val="20"/>
        </w:rPr>
        <w:t>diversity, equity</w:t>
      </w:r>
      <w:r w:rsidR="00D1788E" w:rsidRPr="00770BCC">
        <w:rPr>
          <w:sz w:val="20"/>
          <w:szCs w:val="20"/>
        </w:rPr>
        <w:t>,</w:t>
      </w:r>
      <w:r w:rsidR="00E00D36" w:rsidRPr="00770BCC">
        <w:rPr>
          <w:sz w:val="20"/>
          <w:szCs w:val="20"/>
        </w:rPr>
        <w:t xml:space="preserve"> and inclusion (DEI).</w:t>
      </w:r>
      <w:r w:rsidRPr="00770BCC">
        <w:rPr>
          <w:sz w:val="20"/>
          <w:szCs w:val="20"/>
        </w:rPr>
        <w:t xml:space="preserve"> </w:t>
      </w:r>
      <w:r w:rsidR="00603BE7" w:rsidRPr="00770BCC">
        <w:rPr>
          <w:sz w:val="20"/>
          <w:szCs w:val="20"/>
        </w:rPr>
        <w:t>A DEI framework</w:t>
      </w:r>
      <w:r w:rsidR="00424977" w:rsidRPr="00770BCC">
        <w:rPr>
          <w:sz w:val="20"/>
          <w:szCs w:val="20"/>
        </w:rPr>
        <w:t xml:space="preserve"> informs the work of both grantmakers and nonprofits and</w:t>
      </w:r>
      <w:r w:rsidRPr="00770BCC">
        <w:rPr>
          <w:sz w:val="20"/>
          <w:szCs w:val="20"/>
        </w:rPr>
        <w:t xml:space="preserve"> offers a mechanism</w:t>
      </w:r>
      <w:r w:rsidR="00581715" w:rsidRPr="00770BCC">
        <w:rPr>
          <w:sz w:val="20"/>
          <w:szCs w:val="20"/>
        </w:rPr>
        <w:t xml:space="preserve"> to address the profound disparities in opportunity that exist </w:t>
      </w:r>
      <w:r w:rsidR="00424977" w:rsidRPr="00770BCC">
        <w:rPr>
          <w:sz w:val="20"/>
          <w:szCs w:val="20"/>
        </w:rPr>
        <w:t>for</w:t>
      </w:r>
      <w:r w:rsidR="00581715" w:rsidRPr="00770BCC">
        <w:rPr>
          <w:sz w:val="20"/>
          <w:szCs w:val="20"/>
        </w:rPr>
        <w:t xml:space="preserve"> marginalized groups</w:t>
      </w:r>
      <w:r w:rsidR="00424977" w:rsidRPr="00770BCC">
        <w:rPr>
          <w:sz w:val="20"/>
          <w:szCs w:val="20"/>
        </w:rPr>
        <w:t>.</w:t>
      </w:r>
      <w:r w:rsidR="00E65000" w:rsidRPr="00770BCC">
        <w:rPr>
          <w:sz w:val="20"/>
          <w:szCs w:val="20"/>
        </w:rPr>
        <w:t xml:space="preserve"> </w:t>
      </w:r>
      <w:r w:rsidR="006E73FB" w:rsidRPr="00770BCC">
        <w:rPr>
          <w:sz w:val="20"/>
          <w:szCs w:val="20"/>
        </w:rPr>
        <w:t>The inclusion of DEI-related language and questions throughout the CGA and related materials is meant to</w:t>
      </w:r>
      <w:r w:rsidR="00D1788E" w:rsidRPr="00770BCC">
        <w:rPr>
          <w:sz w:val="20"/>
          <w:szCs w:val="20"/>
        </w:rPr>
        <w:t>:</w:t>
      </w:r>
      <w:r w:rsidR="006E73FB" w:rsidRPr="00770BCC">
        <w:rPr>
          <w:sz w:val="20"/>
          <w:szCs w:val="20"/>
        </w:rPr>
        <w:t xml:space="preserve"> </w:t>
      </w:r>
    </w:p>
    <w:p w:rsidR="008C1F27" w:rsidRPr="00770BCC" w:rsidRDefault="008C1F27" w:rsidP="008C1F27">
      <w:pPr>
        <w:pStyle w:val="NoSpacing"/>
        <w:ind w:firstLine="360"/>
        <w:rPr>
          <w:sz w:val="20"/>
          <w:szCs w:val="20"/>
        </w:rPr>
      </w:pPr>
      <w:r w:rsidRPr="00770BCC">
        <w:rPr>
          <w:sz w:val="20"/>
          <w:szCs w:val="20"/>
        </w:rPr>
        <w:t>1) P</w:t>
      </w:r>
      <w:r w:rsidR="006E73FB" w:rsidRPr="00770BCC">
        <w:rPr>
          <w:sz w:val="20"/>
          <w:szCs w:val="20"/>
        </w:rPr>
        <w:t>rovide a valuable perspective to grantmakers about their potential grantees</w:t>
      </w:r>
      <w:r w:rsidR="00281A95" w:rsidRPr="00770BCC">
        <w:rPr>
          <w:sz w:val="20"/>
          <w:szCs w:val="20"/>
        </w:rPr>
        <w:t>’</w:t>
      </w:r>
      <w:r w:rsidR="006E73FB" w:rsidRPr="00770BCC">
        <w:rPr>
          <w:sz w:val="20"/>
          <w:szCs w:val="20"/>
        </w:rPr>
        <w:t xml:space="preserve"> capacity to </w:t>
      </w:r>
      <w:r w:rsidR="00281A95" w:rsidRPr="00770BCC">
        <w:rPr>
          <w:sz w:val="20"/>
          <w:szCs w:val="20"/>
        </w:rPr>
        <w:t xml:space="preserve">navigate </w:t>
      </w:r>
      <w:r w:rsidR="006A6FF1" w:rsidRPr="00770BCC">
        <w:rPr>
          <w:sz w:val="20"/>
          <w:szCs w:val="20"/>
        </w:rPr>
        <w:t>DEI</w:t>
      </w:r>
      <w:r w:rsidRPr="00770BCC">
        <w:rPr>
          <w:sz w:val="20"/>
          <w:szCs w:val="20"/>
        </w:rPr>
        <w:t xml:space="preserve"> issues;</w:t>
      </w:r>
      <w:r w:rsidR="006E73FB" w:rsidRPr="00770BCC">
        <w:rPr>
          <w:sz w:val="20"/>
          <w:szCs w:val="20"/>
        </w:rPr>
        <w:t xml:space="preserve"> and </w:t>
      </w:r>
    </w:p>
    <w:p w:rsidR="00E00D36" w:rsidRPr="00770BCC" w:rsidRDefault="008C1F27" w:rsidP="008C1F27">
      <w:pPr>
        <w:pStyle w:val="NoSpacing"/>
        <w:ind w:firstLine="360"/>
        <w:rPr>
          <w:sz w:val="20"/>
          <w:szCs w:val="20"/>
        </w:rPr>
      </w:pPr>
      <w:r w:rsidRPr="00770BCC">
        <w:rPr>
          <w:sz w:val="20"/>
          <w:szCs w:val="20"/>
        </w:rPr>
        <w:t>2) E</w:t>
      </w:r>
      <w:r w:rsidR="006E73FB" w:rsidRPr="00770BCC">
        <w:rPr>
          <w:sz w:val="20"/>
          <w:szCs w:val="20"/>
        </w:rPr>
        <w:t xml:space="preserve">ncourage self-assessment and dialogue about </w:t>
      </w:r>
      <w:r w:rsidR="006A6FF1" w:rsidRPr="00770BCC">
        <w:rPr>
          <w:sz w:val="20"/>
          <w:szCs w:val="20"/>
        </w:rPr>
        <w:t>DEI</w:t>
      </w:r>
      <w:r w:rsidR="006E73FB" w:rsidRPr="00770BCC">
        <w:rPr>
          <w:sz w:val="20"/>
          <w:szCs w:val="20"/>
        </w:rPr>
        <w:t xml:space="preserve"> issues by both nonprofits and grantmakers.</w:t>
      </w:r>
    </w:p>
    <w:p w:rsidR="005D3BBB" w:rsidRPr="00770BCC" w:rsidRDefault="005D3BBB" w:rsidP="00E441F6">
      <w:pPr>
        <w:pStyle w:val="NoSpacing"/>
        <w:rPr>
          <w:sz w:val="20"/>
          <w:szCs w:val="20"/>
        </w:rPr>
      </w:pPr>
      <w:r w:rsidRPr="00770BCC">
        <w:rPr>
          <w:sz w:val="20"/>
          <w:szCs w:val="20"/>
        </w:rPr>
        <w:t>Other technical revisions throughout the CGA Version 2.0 were made in response to practitioner and funder feedback.</w:t>
      </w:r>
    </w:p>
    <w:p w:rsidR="00E00D36" w:rsidRPr="00770BCC" w:rsidRDefault="00E00D36" w:rsidP="00E441F6">
      <w:pPr>
        <w:pStyle w:val="NoSpacing"/>
        <w:rPr>
          <w:sz w:val="20"/>
          <w:szCs w:val="20"/>
        </w:rPr>
      </w:pPr>
    </w:p>
    <w:p w:rsidR="00E441F6" w:rsidRPr="00770BCC" w:rsidRDefault="00250975" w:rsidP="00E441F6">
      <w:pPr>
        <w:pStyle w:val="NoSpacing"/>
        <w:rPr>
          <w:sz w:val="20"/>
          <w:szCs w:val="20"/>
        </w:rPr>
      </w:pPr>
      <w:r>
        <w:rPr>
          <w:sz w:val="20"/>
          <w:szCs w:val="20"/>
        </w:rPr>
        <w:pict>
          <v:rect id="_x0000_i1026" style="width:0;height:1.5pt" o:hralign="center" o:hrstd="t" o:hr="t" fillcolor="#aca899" stroked="f"/>
        </w:pict>
      </w:r>
    </w:p>
    <w:p w:rsidR="00E441F6" w:rsidRPr="00770BCC" w:rsidRDefault="00EE7EB2" w:rsidP="00E441F6">
      <w:pPr>
        <w:pStyle w:val="NoSpacing"/>
        <w:rPr>
          <w:b/>
          <w:color w:val="F79646" w:themeColor="accent6"/>
          <w:sz w:val="24"/>
          <w:szCs w:val="24"/>
        </w:rPr>
      </w:pPr>
      <w:r w:rsidRPr="00770BCC">
        <w:rPr>
          <w:b/>
          <w:color w:val="F79646" w:themeColor="accent6"/>
          <w:sz w:val="24"/>
          <w:szCs w:val="24"/>
        </w:rPr>
        <w:t>Why the User</w:t>
      </w:r>
      <w:r w:rsidR="00E441F6" w:rsidRPr="00770BCC">
        <w:rPr>
          <w:b/>
          <w:color w:val="F79646" w:themeColor="accent6"/>
          <w:sz w:val="24"/>
          <w:szCs w:val="24"/>
        </w:rPr>
        <w:t xml:space="preserve"> Guide</w:t>
      </w:r>
    </w:p>
    <w:p w:rsidR="00E441F6" w:rsidRPr="00770BCC" w:rsidRDefault="00E441F6" w:rsidP="00E441F6">
      <w:pPr>
        <w:pStyle w:val="NoSpacing"/>
        <w:rPr>
          <w:sz w:val="20"/>
          <w:szCs w:val="20"/>
        </w:rPr>
      </w:pPr>
      <w:r w:rsidRPr="00770BCC">
        <w:rPr>
          <w:sz w:val="20"/>
          <w:szCs w:val="20"/>
        </w:rPr>
        <w:t>The developer</w:t>
      </w:r>
      <w:r w:rsidR="00EE7EB2" w:rsidRPr="00770BCC">
        <w:rPr>
          <w:sz w:val="20"/>
          <w:szCs w:val="20"/>
        </w:rPr>
        <w:t>s of the CGA created this User</w:t>
      </w:r>
      <w:r w:rsidRPr="00770BCC">
        <w:rPr>
          <w:sz w:val="20"/>
          <w:szCs w:val="20"/>
        </w:rPr>
        <w:t xml:space="preserve"> Guide to</w:t>
      </w:r>
      <w:r w:rsidR="00EA6BD3" w:rsidRPr="00770BCC">
        <w:rPr>
          <w:sz w:val="20"/>
          <w:szCs w:val="20"/>
        </w:rPr>
        <w:t xml:space="preserve"> help organizations write more </w:t>
      </w:r>
      <w:r w:rsidRPr="00770BCC">
        <w:rPr>
          <w:sz w:val="20"/>
          <w:szCs w:val="20"/>
        </w:rPr>
        <w:t>effective grant ap</w:t>
      </w:r>
      <w:r w:rsidR="00EE7EB2" w:rsidRPr="00770BCC">
        <w:rPr>
          <w:sz w:val="20"/>
          <w:szCs w:val="20"/>
        </w:rPr>
        <w:t>plications. The User</w:t>
      </w:r>
      <w:r w:rsidRPr="00770BCC">
        <w:rPr>
          <w:sz w:val="20"/>
          <w:szCs w:val="20"/>
        </w:rPr>
        <w:t xml:space="preserve"> Guide provides a greater understanding as to why each question is important to grantmakers and what grantmakers hope to learn about an organization from a particular question.  </w:t>
      </w:r>
    </w:p>
    <w:p w:rsidR="00E441F6" w:rsidRPr="00770BCC" w:rsidRDefault="00E441F6" w:rsidP="00E441F6">
      <w:pPr>
        <w:pStyle w:val="NoSpacing"/>
        <w:rPr>
          <w:sz w:val="20"/>
          <w:szCs w:val="20"/>
        </w:rPr>
      </w:pPr>
    </w:p>
    <w:p w:rsidR="00E441F6" w:rsidRPr="00770BCC" w:rsidRDefault="00E441F6" w:rsidP="00E441F6">
      <w:pPr>
        <w:pStyle w:val="NoSpacing"/>
        <w:rPr>
          <w:sz w:val="20"/>
          <w:szCs w:val="20"/>
        </w:rPr>
      </w:pPr>
      <w:r w:rsidRPr="00770BCC">
        <w:rPr>
          <w:sz w:val="20"/>
          <w:szCs w:val="20"/>
        </w:rPr>
        <w:t xml:space="preserve">Each topic covered in the questions and attachments is an integral component of a well-run </w:t>
      </w:r>
      <w:r w:rsidR="00EE7EB2" w:rsidRPr="00770BCC">
        <w:rPr>
          <w:sz w:val="20"/>
          <w:szCs w:val="20"/>
        </w:rPr>
        <w:t>nonprofit. The User</w:t>
      </w:r>
      <w:r w:rsidRPr="00770BCC">
        <w:rPr>
          <w:sz w:val="20"/>
          <w:szCs w:val="20"/>
        </w:rPr>
        <w:t xml:space="preserve"> Guide elaborates on each topic with the intention of reinforcing the fundamentals of solid nonprofit practices. If you find a question particularly difficult to answer, </w:t>
      </w:r>
      <w:r w:rsidR="00381F88" w:rsidRPr="00770BCC">
        <w:rPr>
          <w:sz w:val="20"/>
          <w:szCs w:val="20"/>
        </w:rPr>
        <w:t xml:space="preserve">then </w:t>
      </w:r>
      <w:r w:rsidRPr="00770BCC">
        <w:rPr>
          <w:sz w:val="20"/>
          <w:szCs w:val="20"/>
        </w:rPr>
        <w:t xml:space="preserve">recognize that this is probably a topic that needs to be discussed by the organization’s leadership </w:t>
      </w:r>
      <w:r w:rsidR="00EE7EB2" w:rsidRPr="00770BCC">
        <w:rPr>
          <w:sz w:val="20"/>
          <w:szCs w:val="20"/>
        </w:rPr>
        <w:t xml:space="preserve">(staff and </w:t>
      </w:r>
      <w:r w:rsidR="006A6FF1" w:rsidRPr="00770BCC">
        <w:rPr>
          <w:sz w:val="20"/>
          <w:szCs w:val="20"/>
        </w:rPr>
        <w:t>b</w:t>
      </w:r>
      <w:r w:rsidR="00EE7EB2" w:rsidRPr="00770BCC">
        <w:rPr>
          <w:sz w:val="20"/>
          <w:szCs w:val="20"/>
        </w:rPr>
        <w:t>oard). The User</w:t>
      </w:r>
      <w:r w:rsidRPr="00770BCC">
        <w:rPr>
          <w:sz w:val="20"/>
          <w:szCs w:val="20"/>
        </w:rPr>
        <w:t xml:space="preserve"> Guide may provide helpful conversation starters for such discussions.  </w:t>
      </w:r>
    </w:p>
    <w:p w:rsidR="00E441F6" w:rsidRPr="00770BCC" w:rsidRDefault="00E441F6" w:rsidP="00E441F6">
      <w:pPr>
        <w:pStyle w:val="NoSpacing"/>
        <w:rPr>
          <w:sz w:val="20"/>
          <w:szCs w:val="20"/>
        </w:rPr>
      </w:pPr>
    </w:p>
    <w:p w:rsidR="00E441F6" w:rsidRPr="00770BCC" w:rsidRDefault="00EE7EB2" w:rsidP="00E441F6">
      <w:pPr>
        <w:pStyle w:val="NoSpacing"/>
        <w:rPr>
          <w:sz w:val="20"/>
          <w:szCs w:val="20"/>
        </w:rPr>
      </w:pPr>
      <w:r w:rsidRPr="00770BCC">
        <w:rPr>
          <w:sz w:val="20"/>
          <w:szCs w:val="20"/>
        </w:rPr>
        <w:t>The User</w:t>
      </w:r>
      <w:r w:rsidR="00E441F6" w:rsidRPr="00770BCC">
        <w:rPr>
          <w:sz w:val="20"/>
          <w:szCs w:val="20"/>
        </w:rPr>
        <w:t xml:space="preserve"> Guide is also intended to alleviate some fears that organizations may have. While the questions are uniform, grantmakers expect wide variation in the answers based on an organization’s budget size, years in existence, location, and mission. Again, there is no one “right” answer.  </w:t>
      </w:r>
    </w:p>
    <w:p w:rsidR="00E441F6" w:rsidRPr="00770BCC" w:rsidRDefault="00E441F6" w:rsidP="00E441F6">
      <w:pPr>
        <w:pStyle w:val="NoSpacing"/>
        <w:rPr>
          <w:sz w:val="20"/>
          <w:szCs w:val="20"/>
        </w:rPr>
      </w:pPr>
    </w:p>
    <w:p w:rsidR="00E441F6" w:rsidRPr="00770BCC" w:rsidRDefault="00E441F6" w:rsidP="00E441F6">
      <w:pPr>
        <w:pStyle w:val="NoSpacing"/>
        <w:rPr>
          <w:sz w:val="20"/>
          <w:szCs w:val="20"/>
        </w:rPr>
      </w:pPr>
      <w:r w:rsidRPr="00770BCC">
        <w:rPr>
          <w:sz w:val="20"/>
          <w:szCs w:val="20"/>
        </w:rPr>
        <w:t>It is not essential for a grant writer</w:t>
      </w:r>
      <w:r w:rsidR="00EE7EB2" w:rsidRPr="00770BCC">
        <w:rPr>
          <w:sz w:val="20"/>
          <w:szCs w:val="20"/>
        </w:rPr>
        <w:t xml:space="preserve"> to reference the User</w:t>
      </w:r>
      <w:r w:rsidRPr="00770BCC">
        <w:rPr>
          <w:sz w:val="20"/>
          <w:szCs w:val="20"/>
        </w:rPr>
        <w:t xml:space="preserve"> Guide when completing the CGA. The CGA itself is designed to stand alone. However, for those new to grantwriting or for anyone who is not clear about the intent of a particular question, the User Guide provides information that will hopefully alleviate confusion. It is also appropriate to contact a grantmaker directly if you have questions that are not answered on the grantmaker’s website or in its grant guidelines.</w:t>
      </w:r>
    </w:p>
    <w:p w:rsidR="00E441F6" w:rsidRPr="00770BCC" w:rsidRDefault="00E441F6" w:rsidP="00780FC2">
      <w:pPr>
        <w:pStyle w:val="NoSpacing"/>
        <w:rPr>
          <w:b/>
          <w:sz w:val="20"/>
          <w:szCs w:val="20"/>
        </w:rPr>
      </w:pPr>
    </w:p>
    <w:p w:rsidR="006C0FBF" w:rsidRPr="00770BCC" w:rsidRDefault="006C0FBF" w:rsidP="00780FC2">
      <w:pPr>
        <w:pStyle w:val="NoSpacing"/>
        <w:rPr>
          <w:b/>
          <w:sz w:val="20"/>
          <w:szCs w:val="20"/>
        </w:rPr>
      </w:pPr>
    </w:p>
    <w:p w:rsidR="006C0FBF" w:rsidRPr="00770BCC" w:rsidRDefault="006C0FBF" w:rsidP="00780FC2">
      <w:pPr>
        <w:pStyle w:val="NoSpacing"/>
        <w:rPr>
          <w:b/>
          <w:sz w:val="20"/>
          <w:szCs w:val="20"/>
        </w:rPr>
      </w:pPr>
    </w:p>
    <w:p w:rsidR="006C0FBF" w:rsidRPr="00770BCC" w:rsidRDefault="006C0FBF" w:rsidP="00780FC2">
      <w:pPr>
        <w:pStyle w:val="NoSpacing"/>
        <w:rPr>
          <w:b/>
          <w:sz w:val="20"/>
          <w:szCs w:val="20"/>
        </w:rPr>
      </w:pPr>
    </w:p>
    <w:p w:rsidR="006C0FBF" w:rsidRPr="00770BCC" w:rsidRDefault="006C0FBF" w:rsidP="00780FC2">
      <w:pPr>
        <w:pStyle w:val="NoSpacing"/>
        <w:rPr>
          <w:b/>
          <w:sz w:val="20"/>
          <w:szCs w:val="20"/>
        </w:rPr>
      </w:pPr>
    </w:p>
    <w:p w:rsidR="00392649" w:rsidRPr="00770BCC" w:rsidRDefault="00392649" w:rsidP="00780FC2">
      <w:pPr>
        <w:pStyle w:val="NoSpacing"/>
        <w:rPr>
          <w:b/>
          <w:sz w:val="20"/>
          <w:szCs w:val="20"/>
        </w:rPr>
      </w:pPr>
    </w:p>
    <w:p w:rsidR="00392649" w:rsidRPr="00770BCC" w:rsidRDefault="00392649" w:rsidP="00780FC2">
      <w:pPr>
        <w:pStyle w:val="NoSpacing"/>
        <w:rPr>
          <w:b/>
          <w:sz w:val="20"/>
          <w:szCs w:val="20"/>
        </w:rPr>
      </w:pPr>
    </w:p>
    <w:p w:rsidR="00392649" w:rsidRPr="00770BCC" w:rsidRDefault="00392649" w:rsidP="00780FC2">
      <w:pPr>
        <w:pStyle w:val="NoSpacing"/>
        <w:rPr>
          <w:b/>
          <w:sz w:val="20"/>
          <w:szCs w:val="20"/>
        </w:rPr>
      </w:pPr>
    </w:p>
    <w:p w:rsidR="00392649" w:rsidRPr="00770BCC" w:rsidRDefault="00392649" w:rsidP="00780FC2">
      <w:pPr>
        <w:pStyle w:val="NoSpacing"/>
        <w:rPr>
          <w:b/>
          <w:sz w:val="20"/>
          <w:szCs w:val="20"/>
        </w:rPr>
      </w:pPr>
    </w:p>
    <w:p w:rsidR="006C0FBF" w:rsidRPr="00770BCC" w:rsidRDefault="006C0FBF" w:rsidP="00780FC2">
      <w:pPr>
        <w:pStyle w:val="NoSpacing"/>
        <w:rPr>
          <w:b/>
          <w:sz w:val="20"/>
          <w:szCs w:val="20"/>
        </w:rPr>
      </w:pPr>
    </w:p>
    <w:p w:rsidR="006C0FBF" w:rsidRPr="00770BCC" w:rsidRDefault="006C0FBF" w:rsidP="00780FC2">
      <w:pPr>
        <w:pStyle w:val="NoSpacing"/>
        <w:rPr>
          <w:b/>
          <w:sz w:val="20"/>
          <w:szCs w:val="20"/>
        </w:rPr>
      </w:pPr>
    </w:p>
    <w:p w:rsidR="00127C97" w:rsidRPr="00770BCC" w:rsidRDefault="00127C97" w:rsidP="00780FC2">
      <w:pPr>
        <w:pStyle w:val="NoSpacing"/>
        <w:rPr>
          <w:b/>
          <w:sz w:val="20"/>
          <w:szCs w:val="20"/>
        </w:rPr>
      </w:pPr>
    </w:p>
    <w:p w:rsidR="006C0FBF" w:rsidRPr="00770BCC" w:rsidRDefault="006C0FBF" w:rsidP="00780FC2">
      <w:pPr>
        <w:pStyle w:val="NoSpacing"/>
        <w:rPr>
          <w:b/>
          <w:sz w:val="20"/>
          <w:szCs w:val="20"/>
        </w:rPr>
      </w:pPr>
    </w:p>
    <w:p w:rsidR="00BA1956" w:rsidRPr="00770BCC" w:rsidRDefault="00250975" w:rsidP="00780FC2">
      <w:pPr>
        <w:pStyle w:val="NoSpacing"/>
        <w:rPr>
          <w:b/>
          <w:sz w:val="20"/>
          <w:szCs w:val="20"/>
        </w:rPr>
      </w:pPr>
      <w:r>
        <w:rPr>
          <w:sz w:val="20"/>
          <w:szCs w:val="20"/>
        </w:rPr>
        <w:pict>
          <v:rect id="_x0000_i1027" style="width:0;height:1.5pt" o:hralign="center" o:hrstd="t" o:hr="t" fillcolor="#aca899" stroked="f"/>
        </w:pict>
      </w:r>
    </w:p>
    <w:p w:rsidR="00BA1956" w:rsidRPr="00770BCC" w:rsidRDefault="00BA1956" w:rsidP="00BA1956">
      <w:pPr>
        <w:pStyle w:val="NoSpacing"/>
        <w:rPr>
          <w:b/>
          <w:color w:val="F79646" w:themeColor="accent6"/>
          <w:sz w:val="24"/>
          <w:szCs w:val="24"/>
        </w:rPr>
      </w:pPr>
      <w:r w:rsidRPr="00770BCC">
        <w:rPr>
          <w:b/>
          <w:color w:val="F79646" w:themeColor="accent6"/>
          <w:sz w:val="24"/>
          <w:szCs w:val="24"/>
        </w:rPr>
        <w:t>User Guide Overview</w:t>
      </w:r>
    </w:p>
    <w:p w:rsidR="00BA1956" w:rsidRPr="00770BCC" w:rsidRDefault="00EE7EB2" w:rsidP="00BA1956">
      <w:pPr>
        <w:pStyle w:val="NoSpacing"/>
        <w:rPr>
          <w:sz w:val="20"/>
          <w:szCs w:val="20"/>
        </w:rPr>
      </w:pPr>
      <w:r w:rsidRPr="00770BCC">
        <w:rPr>
          <w:sz w:val="20"/>
          <w:szCs w:val="20"/>
        </w:rPr>
        <w:t>The User</w:t>
      </w:r>
      <w:r w:rsidR="00BA1956" w:rsidRPr="00770BCC">
        <w:rPr>
          <w:sz w:val="20"/>
          <w:szCs w:val="20"/>
        </w:rPr>
        <w:t xml:space="preserve"> Guide covers each question and attachment of the CGA. It can be read start to finish or referred to for clarification related to a specific component, question, or attachment. </w:t>
      </w:r>
    </w:p>
    <w:p w:rsidR="00BA1956" w:rsidRPr="00770BCC" w:rsidRDefault="00BA1956" w:rsidP="00BA1956">
      <w:pPr>
        <w:pStyle w:val="NoSpacing"/>
        <w:rPr>
          <w:sz w:val="20"/>
          <w:szCs w:val="20"/>
        </w:rPr>
      </w:pPr>
    </w:p>
    <w:p w:rsidR="00BA1956" w:rsidRPr="00770BCC" w:rsidRDefault="00DB71A7" w:rsidP="00BA1956">
      <w:pPr>
        <w:pStyle w:val="NoSpacing"/>
        <w:rPr>
          <w:sz w:val="20"/>
          <w:szCs w:val="20"/>
        </w:rPr>
      </w:pPr>
      <w:r w:rsidRPr="00770BCC">
        <w:rPr>
          <w:sz w:val="20"/>
          <w:szCs w:val="20"/>
        </w:rPr>
        <w:t xml:space="preserve">The </w:t>
      </w:r>
      <w:r w:rsidR="00E00D36" w:rsidRPr="00770BCC">
        <w:rPr>
          <w:sz w:val="20"/>
          <w:szCs w:val="20"/>
        </w:rPr>
        <w:t>U</w:t>
      </w:r>
      <w:r w:rsidRPr="00770BCC">
        <w:rPr>
          <w:sz w:val="20"/>
          <w:szCs w:val="20"/>
        </w:rPr>
        <w:t xml:space="preserve">ser </w:t>
      </w:r>
      <w:r w:rsidR="00E00D36" w:rsidRPr="00770BCC">
        <w:rPr>
          <w:sz w:val="20"/>
          <w:szCs w:val="20"/>
        </w:rPr>
        <w:t>G</w:t>
      </w:r>
      <w:r w:rsidRPr="00770BCC">
        <w:rPr>
          <w:sz w:val="20"/>
          <w:szCs w:val="20"/>
        </w:rPr>
        <w:t>uide give</w:t>
      </w:r>
      <w:r w:rsidR="00C42022" w:rsidRPr="00770BCC">
        <w:rPr>
          <w:sz w:val="20"/>
          <w:szCs w:val="20"/>
        </w:rPr>
        <w:t>s</w:t>
      </w:r>
      <w:r w:rsidRPr="00770BCC">
        <w:rPr>
          <w:sz w:val="20"/>
          <w:szCs w:val="20"/>
        </w:rPr>
        <w:t xml:space="preserve"> a </w:t>
      </w:r>
      <w:r w:rsidR="00BA1956" w:rsidRPr="00770BCC">
        <w:rPr>
          <w:sz w:val="20"/>
          <w:szCs w:val="20"/>
        </w:rPr>
        <w:t xml:space="preserve">brief explanation of why a particular question is being asked and provides additional insight into the intent of the question. </w:t>
      </w:r>
      <w:r w:rsidR="00C42022" w:rsidRPr="00770BCC">
        <w:rPr>
          <w:sz w:val="20"/>
          <w:szCs w:val="20"/>
        </w:rPr>
        <w:t xml:space="preserve">The items specified in the text of the questions or attachments need to be addressed in your answers. </w:t>
      </w:r>
      <w:r w:rsidR="00BA1956" w:rsidRPr="00770BCC">
        <w:rPr>
          <w:sz w:val="20"/>
          <w:szCs w:val="20"/>
        </w:rPr>
        <w:t xml:space="preserve">The “Tips and Things to Consider” </w:t>
      </w:r>
      <w:r w:rsidR="00C42022" w:rsidRPr="00770BCC">
        <w:rPr>
          <w:sz w:val="20"/>
          <w:szCs w:val="20"/>
        </w:rPr>
        <w:t xml:space="preserve">sections </w:t>
      </w:r>
      <w:r w:rsidR="00BA1956" w:rsidRPr="00770BCC">
        <w:rPr>
          <w:sz w:val="20"/>
          <w:szCs w:val="20"/>
        </w:rPr>
        <w:t xml:space="preserve">are suggestions, not necessarily requirements. </w:t>
      </w:r>
    </w:p>
    <w:p w:rsidR="00BA1956" w:rsidRPr="00770BCC" w:rsidRDefault="00BA1956" w:rsidP="00BA1956">
      <w:pPr>
        <w:pStyle w:val="NoSpacing"/>
        <w:rPr>
          <w:sz w:val="20"/>
          <w:szCs w:val="20"/>
        </w:rPr>
      </w:pPr>
    </w:p>
    <w:p w:rsidR="00EE1FE1" w:rsidRPr="00770BCC" w:rsidRDefault="00BA1956" w:rsidP="00BA1956">
      <w:pPr>
        <w:pStyle w:val="NoSpacing"/>
        <w:rPr>
          <w:sz w:val="20"/>
          <w:szCs w:val="20"/>
        </w:rPr>
      </w:pPr>
      <w:r w:rsidRPr="00770BCC">
        <w:rPr>
          <w:sz w:val="20"/>
          <w:szCs w:val="20"/>
        </w:rPr>
        <w:t xml:space="preserve">Considering the extreme diversity of the types of organizations completing the CGA, some of the items listed may or may not apply to your organization. The tips section is offered to help stimulate your thinking if you are unsure about what information would be relevant to convey in response to a specific question. </w:t>
      </w:r>
    </w:p>
    <w:p w:rsidR="00EE1FE1" w:rsidRPr="00770BCC" w:rsidRDefault="00250975" w:rsidP="00BA1956">
      <w:pPr>
        <w:pStyle w:val="NoSpacing"/>
        <w:rPr>
          <w:sz w:val="20"/>
          <w:szCs w:val="20"/>
        </w:rPr>
      </w:pPr>
      <w:r>
        <w:rPr>
          <w:sz w:val="20"/>
          <w:szCs w:val="20"/>
        </w:rPr>
        <w:pict>
          <v:rect id="_x0000_i1028" style="width:0;height:1.5pt" o:hralign="center" o:hrstd="t" o:hr="t" fillcolor="#aca899" stroked="f"/>
        </w:pict>
      </w:r>
    </w:p>
    <w:p w:rsidR="00DB71A7" w:rsidRPr="00770BCC" w:rsidRDefault="00DB71A7" w:rsidP="00DB71A7">
      <w:pPr>
        <w:spacing w:after="0" w:line="240" w:lineRule="auto"/>
        <w:rPr>
          <w:rFonts w:eastAsia="Times New Roman" w:cstheme="minorHAnsi"/>
          <w:b/>
          <w:color w:val="F79646" w:themeColor="accent6"/>
          <w:sz w:val="24"/>
          <w:szCs w:val="20"/>
        </w:rPr>
      </w:pPr>
      <w:r w:rsidRPr="00770BCC">
        <w:rPr>
          <w:rFonts w:eastAsia="Times New Roman" w:cstheme="minorHAnsi"/>
          <w:b/>
          <w:color w:val="F79646" w:themeColor="accent6"/>
          <w:sz w:val="24"/>
          <w:szCs w:val="20"/>
        </w:rPr>
        <w:t>Frequently Asked Questions</w:t>
      </w:r>
    </w:p>
    <w:p w:rsidR="00DB71A7" w:rsidRPr="00770BCC" w:rsidRDefault="00DB71A7" w:rsidP="00DB71A7">
      <w:pPr>
        <w:numPr>
          <w:ilvl w:val="0"/>
          <w:numId w:val="37"/>
        </w:numPr>
        <w:spacing w:after="0" w:line="240" w:lineRule="auto"/>
        <w:rPr>
          <w:rFonts w:eastAsia="Times New Roman" w:cstheme="minorHAnsi"/>
          <w:b/>
          <w:sz w:val="20"/>
          <w:szCs w:val="20"/>
        </w:rPr>
      </w:pPr>
      <w:r w:rsidRPr="00770BCC">
        <w:rPr>
          <w:rFonts w:eastAsia="Times New Roman" w:cstheme="minorHAnsi"/>
          <w:b/>
          <w:sz w:val="20"/>
          <w:szCs w:val="20"/>
        </w:rPr>
        <w:t>Is there a page or character limit for this application?</w:t>
      </w:r>
      <w:r w:rsidRPr="00770BCC">
        <w:rPr>
          <w:rFonts w:eastAsia="Times New Roman" w:cstheme="minorHAnsi"/>
          <w:b/>
          <w:sz w:val="20"/>
          <w:szCs w:val="20"/>
        </w:rPr>
        <w:br/>
      </w:r>
      <w:r w:rsidRPr="00770BCC">
        <w:rPr>
          <w:rFonts w:eastAsia="Times New Roman" w:cstheme="minorHAnsi"/>
          <w:i/>
          <w:sz w:val="20"/>
          <w:szCs w:val="20"/>
        </w:rPr>
        <w:t>There is no set page or character limit for this application</w:t>
      </w:r>
      <w:r w:rsidR="00CA3D29" w:rsidRPr="00770BCC">
        <w:rPr>
          <w:rFonts w:eastAsia="Times New Roman" w:cstheme="minorHAnsi"/>
          <w:i/>
          <w:sz w:val="20"/>
          <w:szCs w:val="20"/>
        </w:rPr>
        <w:t xml:space="preserve"> unless stated by the funder</w:t>
      </w:r>
      <w:r w:rsidRPr="00770BCC">
        <w:rPr>
          <w:rFonts w:eastAsia="Times New Roman" w:cstheme="minorHAnsi"/>
          <w:i/>
          <w:sz w:val="20"/>
          <w:szCs w:val="20"/>
        </w:rPr>
        <w:t>. We recommend that you answer each question as completely as possibl</w:t>
      </w:r>
      <w:r w:rsidR="00EC1D93" w:rsidRPr="00770BCC">
        <w:rPr>
          <w:rFonts w:eastAsia="Times New Roman" w:cstheme="minorHAnsi"/>
          <w:i/>
          <w:sz w:val="20"/>
          <w:szCs w:val="20"/>
        </w:rPr>
        <w:t>e</w:t>
      </w:r>
      <w:r w:rsidRPr="00770BCC">
        <w:rPr>
          <w:rFonts w:eastAsia="Times New Roman" w:cstheme="minorHAnsi"/>
          <w:i/>
          <w:sz w:val="20"/>
          <w:szCs w:val="20"/>
        </w:rPr>
        <w:t>. All fields in this application expand to fit whatever text you input into them.</w:t>
      </w:r>
      <w:r w:rsidRPr="00770BCC">
        <w:rPr>
          <w:rFonts w:eastAsia="Times New Roman" w:cstheme="minorHAnsi"/>
          <w:b/>
          <w:sz w:val="20"/>
          <w:szCs w:val="20"/>
        </w:rPr>
        <w:br/>
      </w:r>
    </w:p>
    <w:p w:rsidR="00DB71A7" w:rsidRPr="00770BCC" w:rsidRDefault="00DB71A7" w:rsidP="00DB71A7">
      <w:pPr>
        <w:numPr>
          <w:ilvl w:val="0"/>
          <w:numId w:val="37"/>
        </w:numPr>
        <w:spacing w:after="0" w:line="240" w:lineRule="auto"/>
        <w:rPr>
          <w:rFonts w:eastAsia="Times New Roman" w:cstheme="minorHAnsi"/>
          <w:sz w:val="20"/>
          <w:szCs w:val="20"/>
        </w:rPr>
      </w:pPr>
      <w:r w:rsidRPr="00770BCC">
        <w:rPr>
          <w:rFonts w:eastAsia="Times New Roman" w:cstheme="minorHAnsi"/>
          <w:b/>
          <w:sz w:val="20"/>
          <w:szCs w:val="20"/>
        </w:rPr>
        <w:t>May I use bullets to answer the questions in this application?</w:t>
      </w:r>
      <w:r w:rsidRPr="00770BCC">
        <w:rPr>
          <w:rFonts w:eastAsia="Times New Roman" w:cstheme="minorHAnsi"/>
          <w:b/>
          <w:sz w:val="20"/>
          <w:szCs w:val="20"/>
        </w:rPr>
        <w:br/>
      </w:r>
      <w:r w:rsidRPr="00770BCC">
        <w:rPr>
          <w:rFonts w:eastAsia="Times New Roman" w:cstheme="minorHAnsi"/>
          <w:i/>
          <w:sz w:val="20"/>
          <w:szCs w:val="20"/>
        </w:rPr>
        <w:t>If the questi</w:t>
      </w:r>
      <w:r w:rsidR="00381F88" w:rsidRPr="00770BCC">
        <w:rPr>
          <w:rFonts w:eastAsia="Times New Roman" w:cstheme="minorHAnsi"/>
          <w:i/>
          <w:sz w:val="20"/>
          <w:szCs w:val="20"/>
        </w:rPr>
        <w:t>on lends itself to using bullets, the</w:t>
      </w:r>
      <w:r w:rsidRPr="00770BCC">
        <w:rPr>
          <w:rFonts w:eastAsia="Times New Roman" w:cstheme="minorHAnsi"/>
          <w:i/>
          <w:sz w:val="20"/>
          <w:szCs w:val="20"/>
        </w:rPr>
        <w:t>n feel free to use bullets.</w:t>
      </w:r>
      <w:r w:rsidRPr="00770BCC">
        <w:rPr>
          <w:rFonts w:eastAsia="Times New Roman" w:cstheme="minorHAnsi"/>
          <w:i/>
          <w:sz w:val="20"/>
          <w:szCs w:val="20"/>
        </w:rPr>
        <w:br/>
      </w:r>
    </w:p>
    <w:p w:rsidR="00DB71A7" w:rsidRPr="00770BCC" w:rsidRDefault="00DB71A7" w:rsidP="00DB71A7">
      <w:pPr>
        <w:numPr>
          <w:ilvl w:val="0"/>
          <w:numId w:val="37"/>
        </w:numPr>
        <w:spacing w:after="0" w:line="240" w:lineRule="auto"/>
        <w:rPr>
          <w:rFonts w:eastAsia="Times New Roman" w:cstheme="minorHAnsi"/>
          <w:sz w:val="20"/>
          <w:szCs w:val="20"/>
        </w:rPr>
      </w:pPr>
      <w:r w:rsidRPr="00770BCC">
        <w:rPr>
          <w:rFonts w:eastAsia="Times New Roman" w:cstheme="minorHAnsi"/>
          <w:b/>
          <w:sz w:val="20"/>
          <w:szCs w:val="20"/>
        </w:rPr>
        <w:t>Do I need to submit a letter of inquiry before completing this application?</w:t>
      </w:r>
      <w:r w:rsidRPr="00770BCC">
        <w:rPr>
          <w:rFonts w:eastAsia="Times New Roman" w:cstheme="minorHAnsi"/>
          <w:sz w:val="20"/>
          <w:szCs w:val="20"/>
        </w:rPr>
        <w:br/>
      </w:r>
      <w:r w:rsidRPr="00770BCC">
        <w:rPr>
          <w:rFonts w:eastAsia="Times New Roman" w:cstheme="minorHAnsi"/>
          <w:i/>
          <w:sz w:val="20"/>
          <w:szCs w:val="20"/>
        </w:rPr>
        <w:t>Many foundations ask potential grant recipients to first submit a brief letter of inquiry before receiving an invitation to submit a full proposal. Check with each individual funder.</w:t>
      </w:r>
      <w:r w:rsidRPr="00770BCC">
        <w:rPr>
          <w:rFonts w:eastAsia="Times New Roman" w:cstheme="minorHAnsi"/>
          <w:sz w:val="20"/>
          <w:szCs w:val="20"/>
        </w:rPr>
        <w:br/>
      </w:r>
    </w:p>
    <w:p w:rsidR="00DB71A7" w:rsidRPr="00770BCC" w:rsidRDefault="00DB71A7" w:rsidP="00DB71A7">
      <w:pPr>
        <w:numPr>
          <w:ilvl w:val="0"/>
          <w:numId w:val="37"/>
        </w:numPr>
        <w:spacing w:after="0" w:line="240" w:lineRule="auto"/>
        <w:rPr>
          <w:rFonts w:eastAsia="Times New Roman" w:cstheme="minorHAnsi"/>
          <w:i/>
          <w:sz w:val="20"/>
          <w:szCs w:val="20"/>
        </w:rPr>
      </w:pPr>
      <w:r w:rsidRPr="00770BCC">
        <w:rPr>
          <w:rFonts w:eastAsia="Times New Roman" w:cstheme="minorHAnsi"/>
          <w:b/>
          <w:sz w:val="20"/>
          <w:szCs w:val="20"/>
        </w:rPr>
        <w:t>Can I use this form for capital campaign requests?</w:t>
      </w:r>
      <w:r w:rsidRPr="00770BCC">
        <w:rPr>
          <w:rFonts w:eastAsia="Times New Roman" w:cstheme="minorHAnsi"/>
          <w:b/>
          <w:sz w:val="20"/>
          <w:szCs w:val="20"/>
        </w:rPr>
        <w:br/>
      </w:r>
      <w:r w:rsidRPr="00770BCC">
        <w:rPr>
          <w:rFonts w:eastAsia="Times New Roman" w:cstheme="minorHAnsi"/>
          <w:i/>
          <w:sz w:val="20"/>
          <w:szCs w:val="20"/>
        </w:rPr>
        <w:t>If the specific funder accepts capital campaign requests and they accept the common grant application</w:t>
      </w:r>
      <w:r w:rsidR="00381F88" w:rsidRPr="00770BCC">
        <w:rPr>
          <w:rFonts w:eastAsia="Times New Roman" w:cstheme="minorHAnsi"/>
          <w:i/>
          <w:sz w:val="20"/>
          <w:szCs w:val="20"/>
        </w:rPr>
        <w:t>,</w:t>
      </w:r>
      <w:r w:rsidRPr="00770BCC">
        <w:rPr>
          <w:rFonts w:eastAsia="Times New Roman" w:cstheme="minorHAnsi"/>
          <w:i/>
          <w:sz w:val="20"/>
          <w:szCs w:val="20"/>
        </w:rPr>
        <w:t xml:space="preserve"> then this form may be used</w:t>
      </w:r>
      <w:r w:rsidR="004B7744" w:rsidRPr="00770BCC">
        <w:rPr>
          <w:rFonts w:eastAsia="Times New Roman" w:cstheme="minorHAnsi"/>
          <w:i/>
          <w:sz w:val="20"/>
          <w:szCs w:val="20"/>
        </w:rPr>
        <w:t xml:space="preserve"> unless a funder specifies otherwise</w:t>
      </w:r>
      <w:r w:rsidRPr="00770BCC">
        <w:rPr>
          <w:rFonts w:eastAsia="Times New Roman" w:cstheme="minorHAnsi"/>
          <w:i/>
          <w:sz w:val="20"/>
          <w:szCs w:val="20"/>
        </w:rPr>
        <w:t>.</w:t>
      </w:r>
      <w:r w:rsidR="00743FAC" w:rsidRPr="00770BCC">
        <w:rPr>
          <w:rFonts w:eastAsia="Times New Roman" w:cstheme="minorHAnsi"/>
          <w:i/>
          <w:sz w:val="20"/>
          <w:szCs w:val="20"/>
        </w:rPr>
        <w:t xml:space="preserve"> </w:t>
      </w:r>
      <w:r w:rsidRPr="00770BCC">
        <w:rPr>
          <w:rFonts w:eastAsia="Times New Roman" w:cstheme="minorHAnsi"/>
          <w:i/>
          <w:sz w:val="20"/>
          <w:szCs w:val="20"/>
        </w:rPr>
        <w:t>Please note that there are add</w:t>
      </w:r>
      <w:r w:rsidR="005D3BBB" w:rsidRPr="00770BCC">
        <w:rPr>
          <w:rFonts w:eastAsia="Times New Roman" w:cstheme="minorHAnsi"/>
          <w:i/>
          <w:sz w:val="20"/>
          <w:szCs w:val="20"/>
        </w:rPr>
        <w:t>itional</w:t>
      </w:r>
      <w:r w:rsidRPr="00770BCC">
        <w:rPr>
          <w:rFonts w:eastAsia="Times New Roman" w:cstheme="minorHAnsi"/>
          <w:i/>
          <w:sz w:val="20"/>
          <w:szCs w:val="20"/>
        </w:rPr>
        <w:t xml:space="preserve"> questions that are required for capital campaign requests and they are listed at the end of the narrative section. In general, include the same information as for a project proposal. Explain how this building project, or the creation or expansion of your endowment, will help you do a better job of serving your community. But also write about your long-term plans for financial health, especially if you want </w:t>
      </w:r>
      <w:r w:rsidR="00EC1D93" w:rsidRPr="00770BCC">
        <w:rPr>
          <w:rFonts w:eastAsia="Times New Roman" w:cstheme="minorHAnsi"/>
          <w:i/>
          <w:sz w:val="20"/>
          <w:szCs w:val="20"/>
        </w:rPr>
        <w:t>funds</w:t>
      </w:r>
      <w:r w:rsidRPr="00770BCC">
        <w:rPr>
          <w:rFonts w:eastAsia="Times New Roman" w:cstheme="minorHAnsi"/>
          <w:i/>
          <w:sz w:val="20"/>
          <w:szCs w:val="20"/>
        </w:rPr>
        <w:t xml:space="preserve"> for a building. The funder doesn’t want to help you buy a building if you</w:t>
      </w:r>
      <w:r w:rsidR="005D3BBB" w:rsidRPr="00770BCC">
        <w:rPr>
          <w:rFonts w:eastAsia="Times New Roman" w:cstheme="minorHAnsi"/>
          <w:i/>
          <w:sz w:val="20"/>
          <w:szCs w:val="20"/>
        </w:rPr>
        <w:t>r organization</w:t>
      </w:r>
      <w:r w:rsidRPr="00770BCC">
        <w:rPr>
          <w:rFonts w:eastAsia="Times New Roman" w:cstheme="minorHAnsi"/>
          <w:i/>
          <w:sz w:val="20"/>
          <w:szCs w:val="20"/>
        </w:rPr>
        <w:t xml:space="preserve"> can’t afford to maintain and operate it.</w:t>
      </w:r>
      <w:r w:rsidRPr="00770BCC">
        <w:rPr>
          <w:rFonts w:eastAsia="Times New Roman" w:cstheme="minorHAnsi"/>
          <w:i/>
          <w:sz w:val="20"/>
          <w:szCs w:val="20"/>
        </w:rPr>
        <w:br/>
      </w:r>
    </w:p>
    <w:p w:rsidR="00DB71A7" w:rsidRPr="00770BCC" w:rsidRDefault="00DB71A7" w:rsidP="00DB71A7">
      <w:pPr>
        <w:numPr>
          <w:ilvl w:val="0"/>
          <w:numId w:val="37"/>
        </w:numPr>
        <w:spacing w:after="0" w:line="240" w:lineRule="auto"/>
        <w:rPr>
          <w:rFonts w:ascii="Calibri" w:eastAsia="Times New Roman" w:hAnsi="Calibri" w:cs="Calibri"/>
          <w:i/>
          <w:sz w:val="20"/>
          <w:szCs w:val="20"/>
        </w:rPr>
      </w:pPr>
      <w:r w:rsidRPr="00770BCC">
        <w:rPr>
          <w:rFonts w:eastAsia="Times New Roman" w:cstheme="minorHAnsi"/>
          <w:b/>
          <w:sz w:val="20"/>
          <w:szCs w:val="20"/>
        </w:rPr>
        <w:t>Can I use this form for general operating requests?</w:t>
      </w:r>
      <w:r w:rsidRPr="00770BCC">
        <w:rPr>
          <w:rFonts w:eastAsia="Times New Roman" w:cstheme="minorHAnsi"/>
          <w:sz w:val="20"/>
          <w:szCs w:val="20"/>
        </w:rPr>
        <w:br/>
      </w:r>
      <w:r w:rsidR="00EE7EB2" w:rsidRPr="00770BCC">
        <w:rPr>
          <w:rFonts w:eastAsia="Times New Roman" w:cstheme="minorHAnsi"/>
          <w:i/>
          <w:sz w:val="20"/>
          <w:szCs w:val="20"/>
        </w:rPr>
        <w:t>If the specific funder accepts general operating requests and they accept the common grant application, then</w:t>
      </w:r>
      <w:r w:rsidR="006A6FF1" w:rsidRPr="00770BCC">
        <w:rPr>
          <w:rFonts w:eastAsia="Times New Roman" w:cstheme="minorHAnsi"/>
          <w:i/>
          <w:sz w:val="20"/>
          <w:szCs w:val="20"/>
        </w:rPr>
        <w:t xml:space="preserve"> </w:t>
      </w:r>
      <w:r w:rsidR="00EE7EB2" w:rsidRPr="00770BCC">
        <w:rPr>
          <w:rFonts w:eastAsia="Times New Roman" w:cstheme="minorHAnsi"/>
          <w:i/>
          <w:sz w:val="20"/>
          <w:szCs w:val="20"/>
        </w:rPr>
        <w:t xml:space="preserve">this form may be used. </w:t>
      </w:r>
      <w:r w:rsidRPr="00770BCC">
        <w:rPr>
          <w:rFonts w:eastAsia="Times New Roman" w:cstheme="minorHAnsi"/>
          <w:i/>
          <w:sz w:val="20"/>
          <w:szCs w:val="20"/>
        </w:rPr>
        <w:t xml:space="preserve">While we made attempts to modify each question in the application to make it applicable to both project requests and general operating requests here are some general tips: 1) Needs statement: What issues was your organization founded to address? Why is your organization needed?, 2) Project </w:t>
      </w:r>
      <w:r w:rsidR="006A6FF1" w:rsidRPr="00770BCC">
        <w:rPr>
          <w:rFonts w:eastAsia="Times New Roman" w:cstheme="minorHAnsi"/>
          <w:i/>
          <w:sz w:val="20"/>
          <w:szCs w:val="20"/>
        </w:rPr>
        <w:t>d</w:t>
      </w:r>
      <w:r w:rsidRPr="00770BCC">
        <w:rPr>
          <w:rFonts w:eastAsia="Times New Roman" w:cstheme="minorHAnsi"/>
          <w:i/>
          <w:sz w:val="20"/>
          <w:szCs w:val="20"/>
        </w:rPr>
        <w:t>escription: Use this section to explain what your organization plans to accomplish during the year for which you seek operating funding and the intended impacts for that year’s activities, 3) Sustainability: Who are the other funders providing operating support for this year and what is your long-term funding plan for the organization, especially if your operating budget is growing?, 5) Evaluation: In general, how do you evaluate your work?</w:t>
      </w:r>
      <w:r w:rsidRPr="00770BCC">
        <w:rPr>
          <w:rFonts w:eastAsia="Times New Roman" w:cstheme="minorHAnsi"/>
          <w:i/>
          <w:sz w:val="20"/>
          <w:szCs w:val="20"/>
        </w:rPr>
        <w:br/>
      </w:r>
    </w:p>
    <w:p w:rsidR="00DB71A7" w:rsidRPr="00770BCC" w:rsidRDefault="00DB71A7" w:rsidP="00DB71A7">
      <w:pPr>
        <w:numPr>
          <w:ilvl w:val="0"/>
          <w:numId w:val="37"/>
        </w:numPr>
        <w:spacing w:after="0" w:line="240" w:lineRule="auto"/>
        <w:rPr>
          <w:rFonts w:ascii="Calibri" w:eastAsia="Times New Roman" w:hAnsi="Calibri" w:cs="Calibri"/>
          <w:sz w:val="20"/>
          <w:szCs w:val="20"/>
        </w:rPr>
      </w:pPr>
      <w:r w:rsidRPr="00770BCC">
        <w:rPr>
          <w:rFonts w:eastAsia="Times New Roman" w:cstheme="minorHAnsi"/>
          <w:b/>
          <w:sz w:val="20"/>
          <w:szCs w:val="20"/>
        </w:rPr>
        <w:t>Can I use this form for special event requests?</w:t>
      </w:r>
    </w:p>
    <w:p w:rsidR="00DB71A7" w:rsidRPr="00770BCC" w:rsidRDefault="006A6FF1" w:rsidP="00DB71A7">
      <w:pPr>
        <w:spacing w:after="0" w:line="240" w:lineRule="auto"/>
        <w:ind w:left="720"/>
        <w:rPr>
          <w:rFonts w:ascii="Calibri" w:eastAsia="Times New Roman" w:hAnsi="Calibri" w:cs="Calibri"/>
          <w:i/>
          <w:sz w:val="20"/>
          <w:szCs w:val="20"/>
        </w:rPr>
      </w:pPr>
      <w:r w:rsidRPr="00770BCC">
        <w:rPr>
          <w:rFonts w:eastAsia="Times New Roman" w:cstheme="minorHAnsi"/>
          <w:i/>
          <w:sz w:val="20"/>
          <w:szCs w:val="20"/>
        </w:rPr>
        <w:t>T</w:t>
      </w:r>
      <w:r w:rsidR="00DB71A7" w:rsidRPr="00770BCC">
        <w:rPr>
          <w:rFonts w:eastAsia="Times New Roman" w:cstheme="minorHAnsi"/>
          <w:i/>
          <w:sz w:val="20"/>
          <w:szCs w:val="20"/>
        </w:rPr>
        <w:t>his form will not be accepted for special event requests</w:t>
      </w:r>
      <w:r w:rsidR="00EE7EB2" w:rsidRPr="00770BCC">
        <w:rPr>
          <w:rFonts w:eastAsia="Times New Roman" w:cstheme="minorHAnsi"/>
          <w:i/>
          <w:sz w:val="20"/>
          <w:szCs w:val="20"/>
        </w:rPr>
        <w:t xml:space="preserve"> unless otherwise specified by a specific funder</w:t>
      </w:r>
      <w:r w:rsidR="00DB71A7" w:rsidRPr="00770BCC">
        <w:rPr>
          <w:rFonts w:eastAsia="Times New Roman" w:cstheme="minorHAnsi"/>
          <w:i/>
          <w:sz w:val="20"/>
          <w:szCs w:val="20"/>
        </w:rPr>
        <w:t>. Please check with the individual funder as to whether they accept special event requests and what form they would like you to use.</w:t>
      </w:r>
      <w:r w:rsidR="00DB71A7" w:rsidRPr="00770BCC">
        <w:rPr>
          <w:rFonts w:eastAsia="Times New Roman" w:cstheme="minorHAnsi"/>
          <w:i/>
          <w:sz w:val="20"/>
          <w:szCs w:val="20"/>
        </w:rPr>
        <w:br/>
      </w:r>
    </w:p>
    <w:p w:rsidR="00DB71A7" w:rsidRPr="00770BCC" w:rsidRDefault="00DB71A7" w:rsidP="00DB71A7">
      <w:pPr>
        <w:numPr>
          <w:ilvl w:val="0"/>
          <w:numId w:val="37"/>
        </w:numPr>
        <w:spacing w:after="0" w:line="240" w:lineRule="auto"/>
        <w:rPr>
          <w:rFonts w:ascii="Calibri" w:eastAsia="Times New Roman" w:hAnsi="Calibri" w:cs="Calibri"/>
          <w:sz w:val="20"/>
          <w:szCs w:val="20"/>
        </w:rPr>
      </w:pPr>
      <w:r w:rsidRPr="00770BCC">
        <w:rPr>
          <w:rFonts w:ascii="Calibri" w:eastAsia="Times New Roman" w:hAnsi="Calibri" w:cs="Calibri"/>
          <w:b/>
          <w:sz w:val="20"/>
          <w:szCs w:val="20"/>
        </w:rPr>
        <w:t>Do all funders accept the Common Grant Application?</w:t>
      </w:r>
      <w:r w:rsidRPr="00770BCC">
        <w:rPr>
          <w:rFonts w:ascii="Calibri" w:eastAsia="Times New Roman" w:hAnsi="Calibri" w:cs="Calibri"/>
          <w:b/>
          <w:sz w:val="20"/>
          <w:szCs w:val="20"/>
        </w:rPr>
        <w:br/>
      </w:r>
      <w:r w:rsidR="006A6FF1" w:rsidRPr="00770BCC">
        <w:rPr>
          <w:rFonts w:ascii="Calibri" w:eastAsia="Times New Roman" w:hAnsi="Calibri" w:cs="Calibri"/>
          <w:i/>
          <w:sz w:val="20"/>
          <w:szCs w:val="20"/>
        </w:rPr>
        <w:t>N</w:t>
      </w:r>
      <w:r w:rsidR="00EC46A9" w:rsidRPr="00770BCC">
        <w:rPr>
          <w:rFonts w:ascii="Calibri" w:eastAsia="Times New Roman" w:hAnsi="Calibri" w:cs="Calibri"/>
          <w:i/>
          <w:sz w:val="20"/>
          <w:szCs w:val="20"/>
        </w:rPr>
        <w:t>ot all funders accept</w:t>
      </w:r>
      <w:r w:rsidRPr="00770BCC">
        <w:rPr>
          <w:rFonts w:ascii="Calibri" w:eastAsia="Times New Roman" w:hAnsi="Calibri" w:cs="Calibri"/>
          <w:i/>
          <w:sz w:val="20"/>
          <w:szCs w:val="20"/>
        </w:rPr>
        <w:t xml:space="preserve"> the Common Grant Application. Please check with each individual to funder to determine </w:t>
      </w:r>
      <w:r w:rsidR="005D3BBB" w:rsidRPr="00770BCC">
        <w:rPr>
          <w:rFonts w:ascii="Calibri" w:eastAsia="Times New Roman" w:hAnsi="Calibri" w:cs="Calibri"/>
          <w:i/>
          <w:sz w:val="20"/>
          <w:szCs w:val="20"/>
        </w:rPr>
        <w:t xml:space="preserve">if they accept this application, and </w:t>
      </w:r>
      <w:r w:rsidR="005D3BBB" w:rsidRPr="00770BCC">
        <w:rPr>
          <w:rFonts w:ascii="Calibri" w:eastAsia="Times New Roman" w:hAnsi="Calibri" w:cs="Calibri"/>
          <w:b/>
          <w:i/>
          <w:sz w:val="20"/>
          <w:szCs w:val="20"/>
          <w:u w:val="single"/>
        </w:rPr>
        <w:t>confirm that they are using the CGA Version 2.0</w:t>
      </w:r>
      <w:r w:rsidR="005D3BBB" w:rsidRPr="00770BCC">
        <w:rPr>
          <w:rFonts w:ascii="Calibri" w:eastAsia="Times New Roman" w:hAnsi="Calibri" w:cs="Calibri"/>
          <w:i/>
          <w:sz w:val="20"/>
          <w:szCs w:val="20"/>
        </w:rPr>
        <w:t>.</w:t>
      </w:r>
      <w:r w:rsidRPr="00770BCC">
        <w:rPr>
          <w:rFonts w:ascii="Calibri" w:eastAsia="Times New Roman" w:hAnsi="Calibri" w:cs="Calibri"/>
          <w:b/>
          <w:sz w:val="20"/>
          <w:szCs w:val="20"/>
        </w:rPr>
        <w:br/>
      </w:r>
    </w:p>
    <w:p w:rsidR="00CA3D29" w:rsidRPr="00770BCC" w:rsidRDefault="00CA3D29" w:rsidP="00CA3D29">
      <w:pPr>
        <w:spacing w:after="0" w:line="240" w:lineRule="auto"/>
        <w:rPr>
          <w:rFonts w:ascii="Calibri" w:eastAsia="Times New Roman" w:hAnsi="Calibri" w:cs="Calibri"/>
          <w:sz w:val="20"/>
          <w:szCs w:val="20"/>
        </w:rPr>
      </w:pPr>
    </w:p>
    <w:p w:rsidR="00CA3D29" w:rsidRPr="00770BCC" w:rsidRDefault="00CA3D29" w:rsidP="00CA3D29">
      <w:pPr>
        <w:spacing w:after="0" w:line="240" w:lineRule="auto"/>
        <w:rPr>
          <w:rFonts w:ascii="Calibri" w:eastAsia="Times New Roman" w:hAnsi="Calibri" w:cs="Calibri"/>
          <w:sz w:val="20"/>
          <w:szCs w:val="20"/>
        </w:rPr>
      </w:pPr>
    </w:p>
    <w:p w:rsidR="00DB71A7" w:rsidRPr="00770BCC" w:rsidRDefault="00DB71A7" w:rsidP="00DB71A7">
      <w:pPr>
        <w:numPr>
          <w:ilvl w:val="0"/>
          <w:numId w:val="37"/>
        </w:numPr>
        <w:spacing w:after="0" w:line="240" w:lineRule="auto"/>
        <w:rPr>
          <w:rFonts w:ascii="Calibri" w:eastAsia="Times New Roman" w:hAnsi="Calibri" w:cs="Calibri"/>
          <w:sz w:val="20"/>
          <w:szCs w:val="20"/>
        </w:rPr>
      </w:pPr>
      <w:r w:rsidRPr="00770BCC">
        <w:rPr>
          <w:rFonts w:ascii="Calibri" w:eastAsia="Times New Roman" w:hAnsi="Calibri" w:cs="Calibri"/>
          <w:b/>
          <w:sz w:val="20"/>
          <w:szCs w:val="20"/>
        </w:rPr>
        <w:lastRenderedPageBreak/>
        <w:t xml:space="preserve">If a funder accepts the Common Grant Application, </w:t>
      </w:r>
      <w:r w:rsidR="00381F88" w:rsidRPr="00770BCC">
        <w:rPr>
          <w:rFonts w:ascii="Calibri" w:eastAsia="Times New Roman" w:hAnsi="Calibri" w:cs="Calibri"/>
          <w:b/>
          <w:sz w:val="20"/>
          <w:szCs w:val="20"/>
        </w:rPr>
        <w:t xml:space="preserve">then </w:t>
      </w:r>
      <w:r w:rsidRPr="00770BCC">
        <w:rPr>
          <w:rFonts w:ascii="Calibri" w:eastAsia="Times New Roman" w:hAnsi="Calibri" w:cs="Calibri"/>
          <w:b/>
          <w:sz w:val="20"/>
          <w:szCs w:val="20"/>
        </w:rPr>
        <w:t>can I still call with questions about program and mission fit?</w:t>
      </w:r>
      <w:r w:rsidRPr="00770BCC">
        <w:rPr>
          <w:rFonts w:ascii="Calibri" w:eastAsia="Times New Roman" w:hAnsi="Calibri" w:cs="Calibri"/>
          <w:b/>
          <w:sz w:val="20"/>
          <w:szCs w:val="20"/>
        </w:rPr>
        <w:br/>
      </w:r>
      <w:r w:rsidR="00EC1D93" w:rsidRPr="00770BCC">
        <w:rPr>
          <w:rFonts w:ascii="Calibri" w:eastAsia="Times New Roman" w:hAnsi="Calibri" w:cs="Calibri"/>
          <w:i/>
          <w:sz w:val="20"/>
          <w:szCs w:val="20"/>
        </w:rPr>
        <w:t xml:space="preserve">Many funders recommend that </w:t>
      </w:r>
      <w:r w:rsidRPr="00770BCC">
        <w:rPr>
          <w:rFonts w:ascii="Calibri" w:eastAsia="Times New Roman" w:hAnsi="Calibri" w:cs="Calibri"/>
          <w:i/>
          <w:sz w:val="20"/>
          <w:szCs w:val="20"/>
        </w:rPr>
        <w:t xml:space="preserve">you reach out to </w:t>
      </w:r>
      <w:r w:rsidR="00EC1D93" w:rsidRPr="00770BCC">
        <w:rPr>
          <w:rFonts w:ascii="Calibri" w:eastAsia="Times New Roman" w:hAnsi="Calibri" w:cs="Calibri"/>
          <w:i/>
          <w:sz w:val="20"/>
          <w:szCs w:val="20"/>
        </w:rPr>
        <w:t>them when you</w:t>
      </w:r>
      <w:r w:rsidRPr="00770BCC">
        <w:rPr>
          <w:rFonts w:ascii="Calibri" w:eastAsia="Times New Roman" w:hAnsi="Calibri" w:cs="Calibri"/>
          <w:i/>
          <w:sz w:val="20"/>
          <w:szCs w:val="20"/>
        </w:rPr>
        <w:t xml:space="preserve"> are applying to ensure program and mission fit before taking the time to submit your application.</w:t>
      </w:r>
      <w:r w:rsidR="00EC1D93" w:rsidRPr="00770BCC">
        <w:rPr>
          <w:rFonts w:ascii="Calibri" w:eastAsia="Times New Roman" w:hAnsi="Calibri" w:cs="Calibri"/>
          <w:i/>
          <w:sz w:val="20"/>
          <w:szCs w:val="20"/>
        </w:rPr>
        <w:t xml:space="preserve"> Not all funders want you to contact them prior to application submission. Please check with each individual funder guidelines to better understand their policy with regards to contact.</w:t>
      </w:r>
      <w:r w:rsidRPr="00770BCC">
        <w:rPr>
          <w:rFonts w:ascii="Calibri" w:eastAsia="Times New Roman" w:hAnsi="Calibri" w:cs="Calibri"/>
          <w:b/>
          <w:sz w:val="20"/>
          <w:szCs w:val="20"/>
        </w:rPr>
        <w:br/>
      </w:r>
    </w:p>
    <w:p w:rsidR="00DB71A7" w:rsidRPr="00770BCC" w:rsidRDefault="00DB71A7" w:rsidP="00DB71A7">
      <w:pPr>
        <w:numPr>
          <w:ilvl w:val="0"/>
          <w:numId w:val="37"/>
        </w:numPr>
        <w:spacing w:after="0" w:line="240" w:lineRule="auto"/>
        <w:rPr>
          <w:rFonts w:ascii="Calibri" w:eastAsia="Times New Roman" w:hAnsi="Calibri" w:cs="Calibri"/>
          <w:sz w:val="20"/>
          <w:szCs w:val="20"/>
        </w:rPr>
      </w:pPr>
      <w:r w:rsidRPr="00770BCC">
        <w:rPr>
          <w:rFonts w:ascii="Calibri" w:eastAsia="Times New Roman" w:hAnsi="Calibri" w:cs="Calibri"/>
          <w:b/>
          <w:sz w:val="20"/>
          <w:szCs w:val="20"/>
        </w:rPr>
        <w:t>Do all funders who accept the Common Grant Application accept all types of requests?</w:t>
      </w:r>
      <w:r w:rsidRPr="00770BCC">
        <w:rPr>
          <w:rFonts w:ascii="Calibri" w:eastAsia="Times New Roman" w:hAnsi="Calibri" w:cs="Calibri"/>
          <w:b/>
          <w:sz w:val="20"/>
          <w:szCs w:val="20"/>
        </w:rPr>
        <w:br/>
      </w:r>
      <w:r w:rsidR="006A6FF1" w:rsidRPr="00770BCC">
        <w:rPr>
          <w:rFonts w:ascii="Calibri" w:eastAsia="Times New Roman" w:hAnsi="Calibri" w:cs="Calibri"/>
          <w:i/>
          <w:sz w:val="20"/>
          <w:szCs w:val="20"/>
        </w:rPr>
        <w:t>P</w:t>
      </w:r>
      <w:r w:rsidRPr="00770BCC">
        <w:rPr>
          <w:rFonts w:ascii="Calibri" w:eastAsia="Times New Roman" w:hAnsi="Calibri" w:cs="Calibri"/>
          <w:i/>
          <w:sz w:val="20"/>
          <w:szCs w:val="20"/>
        </w:rPr>
        <w:t>lease check with the individual funder to determine what types of requests they accept. For example, even though a funder accepts this application for project requests, they may not accept this application for general operating support or capital requests.</w:t>
      </w:r>
    </w:p>
    <w:p w:rsidR="008B1658" w:rsidRPr="00770BCC" w:rsidRDefault="008B1658" w:rsidP="00F41EE1">
      <w:pPr>
        <w:spacing w:after="0" w:line="240" w:lineRule="auto"/>
        <w:ind w:left="720"/>
        <w:rPr>
          <w:rFonts w:ascii="Calibri" w:eastAsia="Times New Roman" w:hAnsi="Calibri" w:cs="Calibri"/>
          <w:sz w:val="20"/>
          <w:szCs w:val="20"/>
        </w:rPr>
      </w:pPr>
    </w:p>
    <w:p w:rsidR="008B1658" w:rsidRPr="00770BCC" w:rsidRDefault="007A3D71" w:rsidP="008B1658">
      <w:pPr>
        <w:numPr>
          <w:ilvl w:val="0"/>
          <w:numId w:val="37"/>
        </w:numPr>
        <w:spacing w:after="0" w:line="240" w:lineRule="auto"/>
        <w:rPr>
          <w:rFonts w:ascii="Calibri" w:eastAsia="Times New Roman" w:hAnsi="Calibri" w:cs="Calibri"/>
          <w:sz w:val="20"/>
          <w:szCs w:val="20"/>
        </w:rPr>
      </w:pPr>
      <w:r w:rsidRPr="00770BCC">
        <w:rPr>
          <w:rFonts w:ascii="Calibri" w:eastAsia="Times New Roman" w:hAnsi="Calibri" w:cs="Calibri"/>
          <w:b/>
          <w:sz w:val="20"/>
          <w:szCs w:val="20"/>
        </w:rPr>
        <w:t>Why are there questions about Diversity, E</w:t>
      </w:r>
      <w:r w:rsidR="008B1658" w:rsidRPr="00770BCC">
        <w:rPr>
          <w:rFonts w:ascii="Calibri" w:eastAsia="Times New Roman" w:hAnsi="Calibri" w:cs="Calibri"/>
          <w:b/>
          <w:sz w:val="20"/>
          <w:szCs w:val="20"/>
        </w:rPr>
        <w:t>quity</w:t>
      </w:r>
      <w:r w:rsidR="006A6FF1" w:rsidRPr="00770BCC">
        <w:rPr>
          <w:rFonts w:ascii="Calibri" w:eastAsia="Times New Roman" w:hAnsi="Calibri" w:cs="Calibri"/>
          <w:b/>
          <w:sz w:val="20"/>
          <w:szCs w:val="20"/>
        </w:rPr>
        <w:t>,</w:t>
      </w:r>
      <w:r w:rsidR="008B1658" w:rsidRPr="00770BCC">
        <w:rPr>
          <w:rFonts w:ascii="Calibri" w:eastAsia="Times New Roman" w:hAnsi="Calibri" w:cs="Calibri"/>
          <w:b/>
          <w:sz w:val="20"/>
          <w:szCs w:val="20"/>
        </w:rPr>
        <w:t xml:space="preserve"> and </w:t>
      </w:r>
      <w:r w:rsidRPr="00770BCC">
        <w:rPr>
          <w:rFonts w:ascii="Calibri" w:eastAsia="Times New Roman" w:hAnsi="Calibri" w:cs="Calibri"/>
          <w:b/>
          <w:sz w:val="20"/>
          <w:szCs w:val="20"/>
        </w:rPr>
        <w:t>I</w:t>
      </w:r>
      <w:r w:rsidR="008B1658" w:rsidRPr="00770BCC">
        <w:rPr>
          <w:rFonts w:ascii="Calibri" w:eastAsia="Times New Roman" w:hAnsi="Calibri" w:cs="Calibri"/>
          <w:b/>
          <w:sz w:val="20"/>
          <w:szCs w:val="20"/>
        </w:rPr>
        <w:t>nclusion (DEI) in the CGA?</w:t>
      </w:r>
      <w:r w:rsidR="008B1658" w:rsidRPr="00770BCC">
        <w:rPr>
          <w:rFonts w:ascii="Calibri" w:eastAsia="Times New Roman" w:hAnsi="Calibri" w:cs="Calibri"/>
          <w:b/>
          <w:sz w:val="20"/>
          <w:szCs w:val="20"/>
        </w:rPr>
        <w:br/>
      </w:r>
      <w:r w:rsidR="008B1658" w:rsidRPr="00770BCC">
        <w:rPr>
          <w:rFonts w:ascii="Calibri" w:eastAsia="Times New Roman" w:hAnsi="Calibri" w:cs="Calibri"/>
          <w:i/>
          <w:sz w:val="20"/>
          <w:szCs w:val="20"/>
        </w:rPr>
        <w:t xml:space="preserve">The Gateway Center for Giving recognizes the importance of including DEI in grantmaking, as using a DEI lens informs the work of both grantmakers and nonprofits and </w:t>
      </w:r>
      <w:r w:rsidRPr="00770BCC">
        <w:rPr>
          <w:rFonts w:ascii="Calibri" w:eastAsia="Times New Roman" w:hAnsi="Calibri" w:cs="Calibri"/>
          <w:i/>
          <w:sz w:val="20"/>
          <w:szCs w:val="20"/>
        </w:rPr>
        <w:t>offers a mechanism to</w:t>
      </w:r>
      <w:r w:rsidR="008B1658" w:rsidRPr="00770BCC">
        <w:rPr>
          <w:rFonts w:ascii="Calibri" w:eastAsia="Times New Roman" w:hAnsi="Calibri" w:cs="Calibri"/>
          <w:i/>
          <w:sz w:val="20"/>
          <w:szCs w:val="20"/>
        </w:rPr>
        <w:t xml:space="preserve"> address the profound disparities in opportunity that exist for marginalized groups. The inclusion of DEI-related language and questions throughout the CGA a</w:t>
      </w:r>
      <w:r w:rsidR="006A6FF1" w:rsidRPr="00770BCC">
        <w:rPr>
          <w:rFonts w:ascii="Calibri" w:eastAsia="Times New Roman" w:hAnsi="Calibri" w:cs="Calibri"/>
          <w:i/>
          <w:sz w:val="20"/>
          <w:szCs w:val="20"/>
        </w:rPr>
        <w:t>nd related materials is meant to:</w:t>
      </w:r>
      <w:r w:rsidR="008B1658" w:rsidRPr="00770BCC">
        <w:rPr>
          <w:rFonts w:ascii="Calibri" w:eastAsia="Times New Roman" w:hAnsi="Calibri" w:cs="Calibri"/>
          <w:i/>
          <w:sz w:val="20"/>
          <w:szCs w:val="20"/>
        </w:rPr>
        <w:t xml:space="preserve"> 1) provide a valuable perspective to grantmaker</w:t>
      </w:r>
      <w:r w:rsidRPr="00770BCC">
        <w:rPr>
          <w:rFonts w:ascii="Calibri" w:eastAsia="Times New Roman" w:hAnsi="Calibri" w:cs="Calibri"/>
          <w:i/>
          <w:sz w:val="20"/>
          <w:szCs w:val="20"/>
        </w:rPr>
        <w:t>s about their potential grantee</w:t>
      </w:r>
      <w:r w:rsidR="008B1658" w:rsidRPr="00770BCC">
        <w:rPr>
          <w:rFonts w:ascii="Calibri" w:eastAsia="Times New Roman" w:hAnsi="Calibri" w:cs="Calibri"/>
          <w:i/>
          <w:sz w:val="20"/>
          <w:szCs w:val="20"/>
        </w:rPr>
        <w:t>s</w:t>
      </w:r>
      <w:r w:rsidRPr="00770BCC">
        <w:rPr>
          <w:rFonts w:ascii="Calibri" w:eastAsia="Times New Roman" w:hAnsi="Calibri" w:cs="Calibri"/>
          <w:i/>
          <w:sz w:val="20"/>
          <w:szCs w:val="20"/>
        </w:rPr>
        <w:t>’</w:t>
      </w:r>
      <w:r w:rsidR="008B1658" w:rsidRPr="00770BCC">
        <w:rPr>
          <w:rFonts w:ascii="Calibri" w:eastAsia="Times New Roman" w:hAnsi="Calibri" w:cs="Calibri"/>
          <w:i/>
          <w:sz w:val="20"/>
          <w:szCs w:val="20"/>
        </w:rPr>
        <w:t xml:space="preserve"> capacity to </w:t>
      </w:r>
      <w:r w:rsidRPr="00770BCC">
        <w:rPr>
          <w:rFonts w:ascii="Calibri" w:eastAsia="Times New Roman" w:hAnsi="Calibri" w:cs="Calibri"/>
          <w:i/>
          <w:sz w:val="20"/>
          <w:szCs w:val="20"/>
        </w:rPr>
        <w:t>navigate</w:t>
      </w:r>
      <w:r w:rsidR="008B1658" w:rsidRPr="00770BCC">
        <w:rPr>
          <w:rFonts w:ascii="Calibri" w:eastAsia="Times New Roman" w:hAnsi="Calibri" w:cs="Calibri"/>
          <w:i/>
          <w:sz w:val="20"/>
          <w:szCs w:val="20"/>
        </w:rPr>
        <w:t xml:space="preserve"> </w:t>
      </w:r>
      <w:r w:rsidR="006A6FF1" w:rsidRPr="00770BCC">
        <w:rPr>
          <w:rFonts w:ascii="Calibri" w:eastAsia="Times New Roman" w:hAnsi="Calibri" w:cs="Calibri"/>
          <w:i/>
          <w:sz w:val="20"/>
          <w:szCs w:val="20"/>
        </w:rPr>
        <w:t>DEI</w:t>
      </w:r>
      <w:r w:rsidR="008B1658" w:rsidRPr="00770BCC">
        <w:rPr>
          <w:rFonts w:ascii="Calibri" w:eastAsia="Times New Roman" w:hAnsi="Calibri" w:cs="Calibri"/>
          <w:i/>
          <w:sz w:val="20"/>
          <w:szCs w:val="20"/>
        </w:rPr>
        <w:t xml:space="preserve"> issues, and 2) encourage self-assessment and dialogue about </w:t>
      </w:r>
      <w:r w:rsidR="006A6FF1" w:rsidRPr="00770BCC">
        <w:rPr>
          <w:rFonts w:ascii="Calibri" w:eastAsia="Times New Roman" w:hAnsi="Calibri" w:cs="Calibri"/>
          <w:i/>
          <w:sz w:val="20"/>
          <w:szCs w:val="20"/>
        </w:rPr>
        <w:t>DEI</w:t>
      </w:r>
      <w:r w:rsidR="008B1658" w:rsidRPr="00770BCC">
        <w:rPr>
          <w:rFonts w:ascii="Calibri" w:eastAsia="Times New Roman" w:hAnsi="Calibri" w:cs="Calibri"/>
          <w:i/>
          <w:sz w:val="20"/>
          <w:szCs w:val="20"/>
        </w:rPr>
        <w:t xml:space="preserve"> issues by both nonprofits and grantmakers.</w:t>
      </w:r>
    </w:p>
    <w:p w:rsidR="009D2185" w:rsidRPr="00770BCC" w:rsidRDefault="009D2185" w:rsidP="00F41EE1">
      <w:pPr>
        <w:spacing w:after="0" w:line="240" w:lineRule="auto"/>
        <w:ind w:left="720"/>
        <w:rPr>
          <w:rFonts w:ascii="Calibri" w:eastAsia="Times New Roman" w:hAnsi="Calibri" w:cs="Calibri"/>
          <w:sz w:val="20"/>
          <w:szCs w:val="20"/>
        </w:rPr>
      </w:pPr>
    </w:p>
    <w:p w:rsidR="009D2185" w:rsidRPr="00770BCC" w:rsidRDefault="009D2185" w:rsidP="009D2185">
      <w:pPr>
        <w:numPr>
          <w:ilvl w:val="0"/>
          <w:numId w:val="37"/>
        </w:numPr>
        <w:spacing w:after="0" w:line="240" w:lineRule="auto"/>
        <w:rPr>
          <w:rFonts w:ascii="Calibri" w:eastAsia="Times New Roman" w:hAnsi="Calibri" w:cs="Calibri"/>
          <w:sz w:val="20"/>
          <w:szCs w:val="20"/>
        </w:rPr>
      </w:pPr>
      <w:r w:rsidRPr="00770BCC">
        <w:rPr>
          <w:rFonts w:ascii="Calibri" w:eastAsia="Times New Roman" w:hAnsi="Calibri" w:cs="Calibri"/>
          <w:b/>
          <w:sz w:val="20"/>
          <w:szCs w:val="20"/>
        </w:rPr>
        <w:t xml:space="preserve">How do you define </w:t>
      </w:r>
      <w:r w:rsidR="007A3D71" w:rsidRPr="00770BCC">
        <w:rPr>
          <w:rFonts w:ascii="Calibri" w:eastAsia="Times New Roman" w:hAnsi="Calibri" w:cs="Calibri"/>
          <w:b/>
          <w:sz w:val="20"/>
          <w:szCs w:val="20"/>
        </w:rPr>
        <w:t>D</w:t>
      </w:r>
      <w:r w:rsidRPr="00770BCC">
        <w:rPr>
          <w:rFonts w:ascii="Calibri" w:eastAsia="Times New Roman" w:hAnsi="Calibri" w:cs="Calibri"/>
          <w:b/>
          <w:sz w:val="20"/>
          <w:szCs w:val="20"/>
        </w:rPr>
        <w:t xml:space="preserve">iversity, </w:t>
      </w:r>
      <w:r w:rsidR="007A3D71" w:rsidRPr="00770BCC">
        <w:rPr>
          <w:rFonts w:ascii="Calibri" w:eastAsia="Times New Roman" w:hAnsi="Calibri" w:cs="Calibri"/>
          <w:b/>
          <w:sz w:val="20"/>
          <w:szCs w:val="20"/>
        </w:rPr>
        <w:t>Equity</w:t>
      </w:r>
      <w:r w:rsidR="006A6FF1" w:rsidRPr="00770BCC">
        <w:rPr>
          <w:rFonts w:ascii="Calibri" w:eastAsia="Times New Roman" w:hAnsi="Calibri" w:cs="Calibri"/>
          <w:b/>
          <w:sz w:val="20"/>
          <w:szCs w:val="20"/>
        </w:rPr>
        <w:t>,</w:t>
      </w:r>
      <w:r w:rsidR="007A3D71" w:rsidRPr="00770BCC">
        <w:rPr>
          <w:rFonts w:ascii="Calibri" w:eastAsia="Times New Roman" w:hAnsi="Calibri" w:cs="Calibri"/>
          <w:b/>
          <w:sz w:val="20"/>
          <w:szCs w:val="20"/>
        </w:rPr>
        <w:t xml:space="preserve"> and Inclusion (DEI)?</w:t>
      </w:r>
      <w:r w:rsidRPr="00770BCC">
        <w:rPr>
          <w:rFonts w:ascii="Calibri" w:eastAsia="Times New Roman" w:hAnsi="Calibri" w:cs="Calibri"/>
          <w:b/>
          <w:sz w:val="20"/>
          <w:szCs w:val="20"/>
        </w:rPr>
        <w:br/>
      </w:r>
      <w:r w:rsidRPr="00770BCC">
        <w:rPr>
          <w:rFonts w:ascii="Calibri" w:eastAsia="Times New Roman" w:hAnsi="Calibri" w:cs="Calibri"/>
          <w:i/>
          <w:sz w:val="20"/>
          <w:szCs w:val="20"/>
        </w:rPr>
        <w:t xml:space="preserve">There are a variety of definitions </w:t>
      </w:r>
      <w:r w:rsidR="007A3D71" w:rsidRPr="00770BCC">
        <w:rPr>
          <w:rFonts w:ascii="Calibri" w:eastAsia="Times New Roman" w:hAnsi="Calibri" w:cs="Calibri"/>
          <w:i/>
          <w:sz w:val="20"/>
          <w:szCs w:val="20"/>
        </w:rPr>
        <w:t>for</w:t>
      </w:r>
      <w:r w:rsidR="004525CE" w:rsidRPr="00770BCC">
        <w:rPr>
          <w:rFonts w:ascii="Calibri" w:eastAsia="Times New Roman" w:hAnsi="Calibri" w:cs="Calibri"/>
          <w:i/>
          <w:sz w:val="20"/>
          <w:szCs w:val="20"/>
        </w:rPr>
        <w:t xml:space="preserve"> these terms. You can find the definitions we utilized </w:t>
      </w:r>
      <w:r w:rsidRPr="00770BCC">
        <w:rPr>
          <w:rFonts w:ascii="Calibri" w:eastAsia="Times New Roman" w:hAnsi="Calibri" w:cs="Calibri"/>
          <w:i/>
          <w:sz w:val="20"/>
          <w:szCs w:val="20"/>
        </w:rPr>
        <w:t xml:space="preserve">in the </w:t>
      </w:r>
      <w:r w:rsidR="00D03EA7" w:rsidRPr="00770BCC">
        <w:rPr>
          <w:rFonts w:ascii="Calibri" w:eastAsia="Times New Roman" w:hAnsi="Calibri" w:cs="Calibri"/>
          <w:i/>
          <w:sz w:val="20"/>
          <w:szCs w:val="20"/>
        </w:rPr>
        <w:t xml:space="preserve">User Guide’s </w:t>
      </w:r>
      <w:r w:rsidRPr="00770BCC">
        <w:rPr>
          <w:rFonts w:ascii="Calibri" w:eastAsia="Times New Roman" w:hAnsi="Calibri" w:cs="Calibri"/>
          <w:i/>
          <w:sz w:val="20"/>
          <w:szCs w:val="20"/>
        </w:rPr>
        <w:t>Glossary of Terms.</w:t>
      </w:r>
    </w:p>
    <w:p w:rsidR="009D2185" w:rsidRPr="00770BCC" w:rsidRDefault="009D2185" w:rsidP="00F41EE1">
      <w:pPr>
        <w:spacing w:after="0" w:line="240" w:lineRule="auto"/>
        <w:ind w:left="720"/>
        <w:rPr>
          <w:rFonts w:ascii="Calibri" w:eastAsia="Times New Roman" w:hAnsi="Calibri" w:cs="Calibri"/>
          <w:sz w:val="20"/>
          <w:szCs w:val="20"/>
        </w:rPr>
      </w:pPr>
    </w:p>
    <w:p w:rsidR="00DB71A7" w:rsidRPr="00770BCC" w:rsidRDefault="00250975" w:rsidP="00780FC2">
      <w:pPr>
        <w:pStyle w:val="NoSpacing"/>
        <w:rPr>
          <w:b/>
          <w:sz w:val="24"/>
          <w:szCs w:val="20"/>
        </w:rPr>
      </w:pPr>
      <w:r>
        <w:rPr>
          <w:sz w:val="20"/>
          <w:szCs w:val="20"/>
        </w:rPr>
        <w:pict>
          <v:rect id="_x0000_i1029" style="width:0;height:1.5pt" o:hralign="center" o:hrstd="t" o:hr="t" fillcolor="#aca899" stroked="f"/>
        </w:pict>
      </w:r>
    </w:p>
    <w:p w:rsidR="00692925" w:rsidRPr="00770BCC" w:rsidRDefault="00780FC2" w:rsidP="00AF5F4A">
      <w:pPr>
        <w:pStyle w:val="NoSpacing"/>
        <w:rPr>
          <w:b/>
          <w:color w:val="F79646" w:themeColor="accent6"/>
        </w:rPr>
      </w:pPr>
      <w:r w:rsidRPr="00770BCC">
        <w:rPr>
          <w:b/>
          <w:color w:val="F79646" w:themeColor="accent6"/>
        </w:rPr>
        <w:t>Tips for Writing Successful Proposals</w:t>
      </w:r>
    </w:p>
    <w:p w:rsidR="00AF5F4A" w:rsidRPr="00770BCC" w:rsidRDefault="00AF5F4A" w:rsidP="00AF5F4A">
      <w:pPr>
        <w:pStyle w:val="NoSpacing"/>
        <w:rPr>
          <w:b/>
          <w:sz w:val="14"/>
        </w:rPr>
      </w:pPr>
    </w:p>
    <w:p w:rsidR="00692925" w:rsidRPr="00770BCC" w:rsidRDefault="00692925" w:rsidP="00C42022">
      <w:pPr>
        <w:pStyle w:val="NoSpacing"/>
        <w:numPr>
          <w:ilvl w:val="0"/>
          <w:numId w:val="49"/>
        </w:numPr>
        <w:ind w:left="360" w:hanging="270"/>
        <w:rPr>
          <w:sz w:val="20"/>
        </w:rPr>
      </w:pPr>
      <w:r w:rsidRPr="00770BCC">
        <w:rPr>
          <w:sz w:val="20"/>
        </w:rPr>
        <w:t>Communicate with funders</w:t>
      </w:r>
      <w:r w:rsidR="00EC1D93" w:rsidRPr="00770BCC">
        <w:rPr>
          <w:sz w:val="20"/>
        </w:rPr>
        <w:t xml:space="preserve"> if their grant guidelines let you know that it</w:t>
      </w:r>
      <w:r w:rsidR="006A6FF1" w:rsidRPr="00770BCC">
        <w:rPr>
          <w:sz w:val="20"/>
        </w:rPr>
        <w:t xml:space="preserve"> is</w:t>
      </w:r>
      <w:r w:rsidR="00EC1D93" w:rsidRPr="00770BCC">
        <w:rPr>
          <w:sz w:val="20"/>
        </w:rPr>
        <w:t xml:space="preserve"> okay</w:t>
      </w:r>
      <w:r w:rsidRPr="00770BCC">
        <w:rPr>
          <w:sz w:val="20"/>
        </w:rPr>
        <w:t>. When in doubt, ask for cl</w:t>
      </w:r>
      <w:r w:rsidR="00C42022" w:rsidRPr="00770BCC">
        <w:rPr>
          <w:sz w:val="20"/>
        </w:rPr>
        <w:t xml:space="preserve">arification. </w:t>
      </w:r>
      <w:r w:rsidRPr="00770BCC">
        <w:rPr>
          <w:sz w:val="20"/>
        </w:rPr>
        <w:t>Make sure you understand what's expected. Even funders who accep</w:t>
      </w:r>
      <w:r w:rsidR="00381F88" w:rsidRPr="00770BCC">
        <w:rPr>
          <w:sz w:val="20"/>
        </w:rPr>
        <w:t>t the Common Grant Application f</w:t>
      </w:r>
      <w:r w:rsidRPr="00770BCC">
        <w:rPr>
          <w:sz w:val="20"/>
        </w:rPr>
        <w:t>ormat may require additional information.</w:t>
      </w:r>
    </w:p>
    <w:p w:rsidR="00692925" w:rsidRPr="00770BCC" w:rsidRDefault="00692925" w:rsidP="00C42022">
      <w:pPr>
        <w:pStyle w:val="NoSpacing"/>
        <w:rPr>
          <w:sz w:val="20"/>
          <w:szCs w:val="20"/>
        </w:rPr>
      </w:pPr>
    </w:p>
    <w:p w:rsidR="00692925" w:rsidRPr="00770BCC" w:rsidRDefault="00692925" w:rsidP="00C42022">
      <w:pPr>
        <w:pStyle w:val="NoSpacing"/>
        <w:numPr>
          <w:ilvl w:val="0"/>
          <w:numId w:val="49"/>
        </w:numPr>
        <w:ind w:left="360" w:hanging="270"/>
        <w:rPr>
          <w:sz w:val="20"/>
          <w:szCs w:val="20"/>
        </w:rPr>
      </w:pPr>
      <w:r w:rsidRPr="00770BCC">
        <w:rPr>
          <w:sz w:val="20"/>
          <w:szCs w:val="20"/>
        </w:rPr>
        <w:t>Follow the directions. Answer the questions in the order listed, submit the number of copies grantmakers request,</w:t>
      </w:r>
      <w:r w:rsidR="00780FC2" w:rsidRPr="00770BCC">
        <w:rPr>
          <w:sz w:val="20"/>
          <w:szCs w:val="20"/>
        </w:rPr>
        <w:t xml:space="preserve"> and include only the materials</w:t>
      </w:r>
      <w:r w:rsidR="001E25B4" w:rsidRPr="00770BCC">
        <w:rPr>
          <w:sz w:val="20"/>
          <w:szCs w:val="20"/>
        </w:rPr>
        <w:t xml:space="preserve"> </w:t>
      </w:r>
      <w:r w:rsidRPr="00770BCC">
        <w:rPr>
          <w:sz w:val="20"/>
          <w:szCs w:val="20"/>
        </w:rPr>
        <w:t>specified.</w:t>
      </w:r>
    </w:p>
    <w:p w:rsidR="00692925" w:rsidRPr="00770BCC" w:rsidRDefault="00692925" w:rsidP="00C42022">
      <w:pPr>
        <w:pStyle w:val="NoSpacing"/>
        <w:rPr>
          <w:sz w:val="20"/>
          <w:szCs w:val="20"/>
        </w:rPr>
      </w:pPr>
    </w:p>
    <w:p w:rsidR="00692925" w:rsidRPr="00770BCC" w:rsidRDefault="00692925" w:rsidP="00C42022">
      <w:pPr>
        <w:pStyle w:val="NoSpacing"/>
        <w:numPr>
          <w:ilvl w:val="0"/>
          <w:numId w:val="49"/>
        </w:numPr>
        <w:ind w:left="360" w:hanging="270"/>
        <w:rPr>
          <w:sz w:val="20"/>
          <w:szCs w:val="20"/>
        </w:rPr>
      </w:pPr>
      <w:r w:rsidRPr="00770BCC">
        <w:rPr>
          <w:sz w:val="20"/>
          <w:szCs w:val="20"/>
        </w:rPr>
        <w:t>Be clear, concise, and accurate. Make the case for your proposal in your own unique way, but include precise data. Avoid technical jargon.</w:t>
      </w:r>
    </w:p>
    <w:p w:rsidR="00692925" w:rsidRPr="00770BCC" w:rsidRDefault="00692925" w:rsidP="00C42022">
      <w:pPr>
        <w:pStyle w:val="NoSpacing"/>
        <w:rPr>
          <w:sz w:val="20"/>
          <w:szCs w:val="20"/>
        </w:rPr>
      </w:pPr>
    </w:p>
    <w:p w:rsidR="00692925" w:rsidRPr="00770BCC" w:rsidRDefault="00692925" w:rsidP="00C42022">
      <w:pPr>
        <w:pStyle w:val="NoSpacing"/>
        <w:numPr>
          <w:ilvl w:val="0"/>
          <w:numId w:val="49"/>
        </w:numPr>
        <w:ind w:left="360" w:hanging="270"/>
        <w:rPr>
          <w:sz w:val="20"/>
          <w:szCs w:val="20"/>
        </w:rPr>
      </w:pPr>
      <w:r w:rsidRPr="00770BCC">
        <w:rPr>
          <w:sz w:val="20"/>
          <w:szCs w:val="20"/>
        </w:rPr>
        <w:t xml:space="preserve">Emphasize what your organization will do. Spend more time describing your solution than the issue. Economize content and avoid repetition. </w:t>
      </w:r>
    </w:p>
    <w:p w:rsidR="00692925" w:rsidRPr="00770BCC" w:rsidRDefault="00692925" w:rsidP="00C42022">
      <w:pPr>
        <w:pStyle w:val="NoSpacing"/>
        <w:rPr>
          <w:sz w:val="20"/>
          <w:szCs w:val="20"/>
        </w:rPr>
      </w:pPr>
    </w:p>
    <w:p w:rsidR="00692925" w:rsidRPr="00770BCC" w:rsidRDefault="00692925" w:rsidP="00C42022">
      <w:pPr>
        <w:pStyle w:val="NoSpacing"/>
        <w:numPr>
          <w:ilvl w:val="0"/>
          <w:numId w:val="49"/>
        </w:numPr>
        <w:ind w:left="360" w:hanging="270"/>
        <w:rPr>
          <w:sz w:val="20"/>
          <w:szCs w:val="20"/>
        </w:rPr>
      </w:pPr>
      <w:r w:rsidRPr="00770BCC">
        <w:rPr>
          <w:sz w:val="20"/>
          <w:szCs w:val="20"/>
        </w:rPr>
        <w:t>Evaluation counts. Keep what you want to learn and evaluate in mind, as well the assessment tools you will use to evaluate your project (e.g., records, surveys, interviews, pre- and post-tests).</w:t>
      </w:r>
    </w:p>
    <w:p w:rsidR="00692925" w:rsidRPr="00770BCC" w:rsidRDefault="00692925" w:rsidP="00C42022">
      <w:pPr>
        <w:pStyle w:val="NoSpacing"/>
        <w:rPr>
          <w:sz w:val="20"/>
          <w:szCs w:val="20"/>
        </w:rPr>
      </w:pPr>
    </w:p>
    <w:p w:rsidR="00692925" w:rsidRPr="00770BCC" w:rsidRDefault="00692925" w:rsidP="00C42022">
      <w:pPr>
        <w:pStyle w:val="NoSpacing"/>
        <w:numPr>
          <w:ilvl w:val="0"/>
          <w:numId w:val="49"/>
        </w:numPr>
        <w:ind w:left="360" w:hanging="270"/>
        <w:rPr>
          <w:sz w:val="20"/>
          <w:szCs w:val="20"/>
        </w:rPr>
      </w:pPr>
      <w:r w:rsidRPr="00770BCC">
        <w:rPr>
          <w:sz w:val="20"/>
          <w:szCs w:val="20"/>
        </w:rPr>
        <w:t xml:space="preserve">Proofread carefully. Make sure numbers add up and typos are removed. Double check the </w:t>
      </w:r>
      <w:r w:rsidR="006A6FF1" w:rsidRPr="00770BCC">
        <w:rPr>
          <w:sz w:val="20"/>
          <w:szCs w:val="20"/>
        </w:rPr>
        <w:t xml:space="preserve">funder’s </w:t>
      </w:r>
      <w:r w:rsidRPr="00770BCC">
        <w:rPr>
          <w:sz w:val="20"/>
          <w:szCs w:val="20"/>
        </w:rPr>
        <w:t>name.</w:t>
      </w:r>
    </w:p>
    <w:p w:rsidR="00692925" w:rsidRPr="00770BCC" w:rsidRDefault="00692925" w:rsidP="00C42022">
      <w:pPr>
        <w:pStyle w:val="NoSpacing"/>
        <w:rPr>
          <w:sz w:val="20"/>
          <w:szCs w:val="20"/>
        </w:rPr>
      </w:pPr>
    </w:p>
    <w:p w:rsidR="00EE1FE1" w:rsidRPr="00770BCC" w:rsidRDefault="00692925" w:rsidP="00C42022">
      <w:pPr>
        <w:pStyle w:val="NoSpacing"/>
        <w:numPr>
          <w:ilvl w:val="0"/>
          <w:numId w:val="49"/>
        </w:numPr>
        <w:ind w:left="360" w:hanging="270"/>
        <w:rPr>
          <w:sz w:val="20"/>
          <w:szCs w:val="20"/>
        </w:rPr>
      </w:pPr>
      <w:r w:rsidRPr="00770BCC">
        <w:rPr>
          <w:sz w:val="20"/>
          <w:szCs w:val="20"/>
        </w:rPr>
        <w:t xml:space="preserve">Seriously, proofread! If your proposal has been adapted for multiple funders, </w:t>
      </w:r>
      <w:r w:rsidR="00381F88" w:rsidRPr="00770BCC">
        <w:rPr>
          <w:sz w:val="20"/>
          <w:szCs w:val="20"/>
        </w:rPr>
        <w:t xml:space="preserve">then </w:t>
      </w:r>
      <w:r w:rsidRPr="00770BCC">
        <w:rPr>
          <w:sz w:val="20"/>
          <w:szCs w:val="20"/>
        </w:rPr>
        <w:t>make sure you omit other funders' names, as well as references to previous requests.</w:t>
      </w:r>
    </w:p>
    <w:p w:rsidR="00EC1D93" w:rsidRPr="00770BCC" w:rsidRDefault="00EC1D93" w:rsidP="00C42022">
      <w:pPr>
        <w:pStyle w:val="NoSpacing"/>
        <w:rPr>
          <w:sz w:val="20"/>
          <w:szCs w:val="20"/>
        </w:rPr>
      </w:pPr>
    </w:p>
    <w:p w:rsidR="00EC1D93" w:rsidRPr="00770BCC" w:rsidRDefault="00884658" w:rsidP="00C42022">
      <w:pPr>
        <w:pStyle w:val="NoSpacing"/>
        <w:numPr>
          <w:ilvl w:val="0"/>
          <w:numId w:val="49"/>
        </w:numPr>
        <w:ind w:left="360" w:hanging="270"/>
        <w:rPr>
          <w:sz w:val="20"/>
          <w:szCs w:val="20"/>
        </w:rPr>
      </w:pPr>
      <w:r w:rsidRPr="00770BCC">
        <w:rPr>
          <w:sz w:val="20"/>
          <w:szCs w:val="20"/>
        </w:rPr>
        <w:t>Ensure that your request to</w:t>
      </w:r>
      <w:r w:rsidR="00EC1D93" w:rsidRPr="00770BCC">
        <w:rPr>
          <w:sz w:val="20"/>
          <w:szCs w:val="20"/>
        </w:rPr>
        <w:t xml:space="preserve"> each funder is based on their mission, vision, and funding interest. This Common Grant Application is NOT meant to be completed once and then sent to every grantmaker in the community.</w:t>
      </w:r>
    </w:p>
    <w:p w:rsidR="00944836" w:rsidRPr="00770BCC" w:rsidRDefault="00944836" w:rsidP="00780FC2">
      <w:pPr>
        <w:pStyle w:val="NoSpacing"/>
        <w:rPr>
          <w:sz w:val="20"/>
          <w:szCs w:val="20"/>
        </w:rPr>
      </w:pPr>
    </w:p>
    <w:p w:rsidR="000A59FB" w:rsidRPr="00770BCC" w:rsidRDefault="00944836" w:rsidP="00F41EE1">
      <w:pPr>
        <w:pStyle w:val="NoSpacing"/>
        <w:jc w:val="center"/>
        <w:rPr>
          <w:b/>
          <w:color w:val="F79646" w:themeColor="accent6"/>
          <w:sz w:val="24"/>
          <w:szCs w:val="20"/>
        </w:rPr>
      </w:pPr>
      <w:r w:rsidRPr="00770BCC">
        <w:rPr>
          <w:sz w:val="20"/>
          <w:szCs w:val="20"/>
        </w:rPr>
        <w:br w:type="page"/>
      </w:r>
      <w:r w:rsidR="000A59FB" w:rsidRPr="00770BCC">
        <w:rPr>
          <w:b/>
          <w:color w:val="F79646" w:themeColor="accent6"/>
          <w:sz w:val="24"/>
          <w:szCs w:val="20"/>
        </w:rPr>
        <w:lastRenderedPageBreak/>
        <w:t>Glossary of Terms</w:t>
      </w:r>
    </w:p>
    <w:p w:rsidR="000A59FB" w:rsidRPr="00770BCC" w:rsidRDefault="00CB43B2" w:rsidP="000A59FB">
      <w:pPr>
        <w:pStyle w:val="NoSpacing"/>
        <w:rPr>
          <w:sz w:val="20"/>
          <w:szCs w:val="20"/>
        </w:rPr>
      </w:pPr>
      <w:r w:rsidRPr="00770BCC">
        <w:rPr>
          <w:noProof/>
          <w:sz w:val="20"/>
          <w:szCs w:val="20"/>
        </w:rPr>
        <mc:AlternateContent>
          <mc:Choice Requires="wps">
            <w:drawing>
              <wp:anchor distT="0" distB="0" distL="114300" distR="114300" simplePos="0" relativeHeight="251658239" behindDoc="1" locked="0" layoutInCell="1" allowOverlap="1" wp14:anchorId="437A3A2F" wp14:editId="4316E7C7">
                <wp:simplePos x="0" y="0"/>
                <wp:positionH relativeFrom="column">
                  <wp:posOffset>-148590</wp:posOffset>
                </wp:positionH>
                <wp:positionV relativeFrom="paragraph">
                  <wp:posOffset>32707</wp:posOffset>
                </wp:positionV>
                <wp:extent cx="6782938" cy="8352430"/>
                <wp:effectExtent l="0" t="0" r="18415" b="10795"/>
                <wp:wrapNone/>
                <wp:docPr id="1" name="Rectangle 1"/>
                <wp:cNvGraphicFramePr/>
                <a:graphic xmlns:a="http://schemas.openxmlformats.org/drawingml/2006/main">
                  <a:graphicData uri="http://schemas.microsoft.com/office/word/2010/wordprocessingShape">
                    <wps:wsp>
                      <wps:cNvSpPr/>
                      <wps:spPr>
                        <a:xfrm>
                          <a:off x="0" y="0"/>
                          <a:ext cx="6782938" cy="8352430"/>
                        </a:xfrm>
                        <a:prstGeom prst="rect">
                          <a:avLst/>
                        </a:prstGeom>
                        <a:solidFill>
                          <a:schemeClr val="accent5">
                            <a:lumMod val="20000"/>
                            <a:lumOff val="80000"/>
                          </a:schemeClr>
                        </a:solidFill>
                        <a:ln>
                          <a:solidFill>
                            <a:schemeClr val="accent5">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1.7pt;margin-top:2.6pt;width:534.1pt;height:657.6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" fillcolor="#daeef3 [664]" strokecolor="#92cddc [1944]" strokeweight="2pt"/>
            </w:pict>
          </mc:Fallback>
        </mc:AlternateContent>
      </w:r>
    </w:p>
    <w:p w:rsidR="000A59FB" w:rsidRPr="00770BCC" w:rsidRDefault="000A59FB" w:rsidP="000A59FB">
      <w:pPr>
        <w:pStyle w:val="NoSpacing"/>
        <w:rPr>
          <w:sz w:val="20"/>
          <w:szCs w:val="20"/>
        </w:rPr>
        <w:sectPr w:rsidR="000A59FB" w:rsidRPr="00770BCC" w:rsidSect="00A9727E">
          <w:headerReference w:type="default" r:id="rId9"/>
          <w:footerReference w:type="default" r:id="rId10"/>
          <w:headerReference w:type="first" r:id="rId11"/>
          <w:footerReference w:type="first" r:id="rId12"/>
          <w:pgSz w:w="12240" w:h="15840" w:code="1"/>
          <w:pgMar w:top="1008" w:right="1008" w:bottom="1008" w:left="1008" w:header="432" w:footer="432" w:gutter="0"/>
          <w:cols w:space="720"/>
          <w:titlePg/>
          <w:docGrid w:linePitch="360"/>
        </w:sectPr>
      </w:pPr>
    </w:p>
    <w:p w:rsidR="000A59FB" w:rsidRPr="00770BCC" w:rsidRDefault="000A59FB" w:rsidP="000A59FB">
      <w:pPr>
        <w:pStyle w:val="NoSpacing"/>
        <w:rPr>
          <w:sz w:val="20"/>
          <w:szCs w:val="20"/>
        </w:rPr>
      </w:pPr>
      <w:r w:rsidRPr="00770BCC">
        <w:rPr>
          <w:b/>
          <w:sz w:val="20"/>
          <w:szCs w:val="20"/>
        </w:rPr>
        <w:lastRenderedPageBreak/>
        <w:t>Activity/Tactics:</w:t>
      </w:r>
      <w:r w:rsidR="00B3096B" w:rsidRPr="00770BCC">
        <w:rPr>
          <w:b/>
          <w:sz w:val="20"/>
          <w:szCs w:val="20"/>
        </w:rPr>
        <w:t xml:space="preserve"> </w:t>
      </w:r>
      <w:r w:rsidRPr="00770BCC">
        <w:rPr>
          <w:sz w:val="20"/>
          <w:szCs w:val="20"/>
        </w:rPr>
        <w:t>Actual events or actions that take place as part of the project to achieve goals and objectives.</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Capacity Building:</w:t>
      </w:r>
      <w:r w:rsidR="00B3096B" w:rsidRPr="00770BCC">
        <w:rPr>
          <w:sz w:val="20"/>
          <w:szCs w:val="20"/>
        </w:rPr>
        <w:t xml:space="preserve"> </w:t>
      </w:r>
      <w:r w:rsidRPr="00770BCC">
        <w:rPr>
          <w:sz w:val="20"/>
          <w:szCs w:val="20"/>
        </w:rPr>
        <w:t>Supporting projects that strengthen the development of an organization’s core skills and capabilities, such as leadership, management, finance/fund-raising, programs, and evaluation, in order to build the organization’s effectiveness and sustainability.</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 xml:space="preserve">Capital </w:t>
      </w:r>
      <w:r w:rsidR="00E9247E" w:rsidRPr="00770BCC">
        <w:rPr>
          <w:b/>
          <w:sz w:val="20"/>
          <w:szCs w:val="20"/>
        </w:rPr>
        <w:t xml:space="preserve">(Campaign) </w:t>
      </w:r>
      <w:r w:rsidRPr="00770BCC">
        <w:rPr>
          <w:b/>
          <w:sz w:val="20"/>
          <w:szCs w:val="20"/>
        </w:rPr>
        <w:t>Request:</w:t>
      </w:r>
      <w:r w:rsidRPr="00770BCC">
        <w:rPr>
          <w:sz w:val="20"/>
          <w:szCs w:val="20"/>
        </w:rPr>
        <w:t xml:space="preserve"> A planned undertaking to purchase, build or renovate a space/building or to acquire equipment.</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Collaboration:</w:t>
      </w:r>
      <w:r w:rsidR="00B3096B" w:rsidRPr="00770BCC">
        <w:rPr>
          <w:b/>
          <w:sz w:val="20"/>
          <w:szCs w:val="20"/>
        </w:rPr>
        <w:t xml:space="preserve"> </w:t>
      </w:r>
      <w:r w:rsidRPr="00770BCC">
        <w:rPr>
          <w:sz w:val="20"/>
          <w:szCs w:val="20"/>
        </w:rPr>
        <w:t>Organizations often submit joint proposals for funding to address common issues of organizational capacity and program outreach where they have similar outcomes to accomplish.</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 xml:space="preserve">Cultural Competency: </w:t>
      </w:r>
      <w:r w:rsidRPr="00770BCC">
        <w:rPr>
          <w:sz w:val="20"/>
          <w:szCs w:val="20"/>
        </w:rPr>
        <w:t>The process by which individuals and systems respond respectfully and effectively to people of all cultures, languages, classes, races, ethnic backgrounds, religions, spiritual traditions, immigration status, and other diversity factors in a manner that recognizes, affirms, and values the worth of individuals, families, and communities and protects and preserves the dignity of each.</w:t>
      </w:r>
      <w:r w:rsidR="0022374B" w:rsidRPr="00770BCC">
        <w:rPr>
          <w:sz w:val="20"/>
          <w:szCs w:val="20"/>
          <w:vertAlign w:val="superscript"/>
        </w:rPr>
        <w:t>1</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Diversity:</w:t>
      </w:r>
      <w:r w:rsidR="00B3096B" w:rsidRPr="00770BCC">
        <w:rPr>
          <w:sz w:val="20"/>
          <w:szCs w:val="20"/>
        </w:rPr>
        <w:t xml:space="preserve"> </w:t>
      </w:r>
      <w:r w:rsidRPr="00770BCC">
        <w:rPr>
          <w:sz w:val="20"/>
          <w:szCs w:val="20"/>
        </w:rPr>
        <w:t xml:space="preserve">Term that describes the presence of individuals from various backgrounds and/or with various identities. The term is often used to include aspects of race, ethnicity, gender, sexual </w:t>
      </w:r>
      <w:r w:rsidR="0022374B" w:rsidRPr="00770BCC">
        <w:rPr>
          <w:sz w:val="20"/>
          <w:szCs w:val="20"/>
        </w:rPr>
        <w:t>orientation, class</w:t>
      </w:r>
      <w:r w:rsidR="00D1788E" w:rsidRPr="00770BCC">
        <w:rPr>
          <w:sz w:val="20"/>
          <w:szCs w:val="20"/>
        </w:rPr>
        <w:t>,</w:t>
      </w:r>
      <w:r w:rsidR="0022374B" w:rsidRPr="00770BCC">
        <w:rPr>
          <w:sz w:val="20"/>
          <w:szCs w:val="20"/>
        </w:rPr>
        <w:t xml:space="preserve"> and ability.</w:t>
      </w:r>
      <w:r w:rsidR="0022374B" w:rsidRPr="00770BCC">
        <w:rPr>
          <w:sz w:val="20"/>
          <w:szCs w:val="20"/>
          <w:vertAlign w:val="superscript"/>
        </w:rPr>
        <w:t xml:space="preserve"> 2</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 xml:space="preserve">Doing Business </w:t>
      </w:r>
      <w:proofErr w:type="gramStart"/>
      <w:r w:rsidRPr="00770BCC">
        <w:rPr>
          <w:b/>
          <w:sz w:val="20"/>
          <w:szCs w:val="20"/>
        </w:rPr>
        <w:t>As</w:t>
      </w:r>
      <w:proofErr w:type="gramEnd"/>
      <w:r w:rsidRPr="00770BCC">
        <w:rPr>
          <w:b/>
          <w:sz w:val="20"/>
          <w:szCs w:val="20"/>
        </w:rPr>
        <w:t xml:space="preserve"> (DBA):</w:t>
      </w:r>
      <w:r w:rsidRPr="00770BCC">
        <w:rPr>
          <w:sz w:val="20"/>
          <w:szCs w:val="20"/>
        </w:rPr>
        <w:t xml:space="preserve"> Name under which the business or operation is conducted and presented to the world but may not be the legal name.</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Equity:</w:t>
      </w:r>
      <w:r w:rsidR="00B3096B" w:rsidRPr="00770BCC">
        <w:rPr>
          <w:b/>
          <w:sz w:val="20"/>
          <w:szCs w:val="20"/>
        </w:rPr>
        <w:t xml:space="preserve"> </w:t>
      </w:r>
      <w:r w:rsidRPr="00770BCC">
        <w:rPr>
          <w:sz w:val="20"/>
          <w:szCs w:val="20"/>
        </w:rPr>
        <w:t>The condition that would be achieved if the identities assigned to historically oppressed groups no longer acted as the most powerful predictor of how one fares, with the root causes of inequities eliminated. (Examples include the elimination of policies, practices, attitudes, and cultural messages that reinforce or fail to eliminate differential outcomes by group identity/background).</w:t>
      </w:r>
      <w:r w:rsidR="0022374B" w:rsidRPr="00770BCC">
        <w:rPr>
          <w:sz w:val="20"/>
          <w:szCs w:val="20"/>
          <w:vertAlign w:val="superscript"/>
        </w:rPr>
        <w:t>3</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Evaluation:</w:t>
      </w:r>
      <w:r w:rsidR="00B3096B" w:rsidRPr="00770BCC">
        <w:rPr>
          <w:b/>
          <w:sz w:val="20"/>
          <w:szCs w:val="20"/>
        </w:rPr>
        <w:t xml:space="preserve"> </w:t>
      </w:r>
      <w:r w:rsidRPr="00770BCC">
        <w:rPr>
          <w:sz w:val="20"/>
          <w:szCs w:val="20"/>
        </w:rPr>
        <w:t>The process of undertaking an analysis, at various degrees of formality, of the impact of a grant-funded project, usually communicated in the form of a report to the funder.</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lastRenderedPageBreak/>
        <w:t>Fiscal Agent:</w:t>
      </w:r>
      <w:r w:rsidRPr="00770BCC">
        <w:rPr>
          <w:sz w:val="20"/>
          <w:szCs w:val="20"/>
        </w:rPr>
        <w:t xml:space="preserve"> A nonprofit, tax-exempt organization that acts as a sponsor for a project or group that may not have its own tax-exempt status. Grants or contributions are made to the fiscal agent who manages the funds.</w:t>
      </w:r>
    </w:p>
    <w:p w:rsidR="000A59FB" w:rsidRPr="00770BCC" w:rsidRDefault="000A59FB" w:rsidP="000A59FB">
      <w:pPr>
        <w:pStyle w:val="NoSpacing"/>
        <w:rPr>
          <w:sz w:val="20"/>
          <w:szCs w:val="20"/>
        </w:rPr>
      </w:pPr>
      <w:r w:rsidRPr="00770BCC">
        <w:rPr>
          <w:sz w:val="20"/>
          <w:szCs w:val="20"/>
        </w:rPr>
        <w:t>General Operating Support: Grant funds to support the ongoing services, mission, or goals of an organization.</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Goal:</w:t>
      </w:r>
      <w:r w:rsidRPr="00770BCC">
        <w:rPr>
          <w:sz w:val="20"/>
          <w:szCs w:val="20"/>
        </w:rPr>
        <w:t xml:space="preserve"> What is the desired result of the project in general terms? The broad, overarching purpose served by your project or service -- for instance, "Our purpose [or goal] is to help women victimized by abuse recover their strength, stability, and self-esteem."</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In-Kind Support:</w:t>
      </w:r>
      <w:r w:rsidRPr="00770BCC">
        <w:rPr>
          <w:sz w:val="20"/>
          <w:szCs w:val="20"/>
        </w:rPr>
        <w:t xml:space="preserve"> A contribution of equipment/materials, time, non-cash item, and/or services that the donor has placed a monetary value on.</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Inclusion:</w:t>
      </w:r>
      <w:r w:rsidRPr="00770BCC">
        <w:rPr>
          <w:sz w:val="20"/>
          <w:szCs w:val="20"/>
        </w:rPr>
        <w:t xml:space="preserve"> The degree to which individuals with diverse perspectives and backgrounds are able to participate fully in the decision-making processes of an organization or group.</w:t>
      </w:r>
      <w:r w:rsidR="0022374B" w:rsidRPr="00770BCC">
        <w:rPr>
          <w:sz w:val="20"/>
          <w:szCs w:val="20"/>
          <w:vertAlign w:val="superscript"/>
        </w:rPr>
        <w:t>4</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Letter of Intent (LOI):</w:t>
      </w:r>
      <w:r w:rsidRPr="00770BCC">
        <w:rPr>
          <w:sz w:val="20"/>
          <w:szCs w:val="20"/>
        </w:rPr>
        <w:t xml:space="preserve"> Also known as concept paper, white paper and pre-proposal</w:t>
      </w:r>
      <w:r w:rsidR="00884658" w:rsidRPr="00770BCC">
        <w:rPr>
          <w:sz w:val="20"/>
          <w:szCs w:val="20"/>
        </w:rPr>
        <w:t>, it</w:t>
      </w:r>
      <w:r w:rsidRPr="00770BCC">
        <w:rPr>
          <w:sz w:val="20"/>
          <w:szCs w:val="20"/>
        </w:rPr>
        <w:t xml:space="preserve"> is a brief, preliminary letter describing an organization and proposed grant request, usually sent prior to a full proposal.</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Long-term Goal:</w:t>
      </w:r>
      <w:r w:rsidRPr="00770BCC">
        <w:rPr>
          <w:sz w:val="20"/>
          <w:szCs w:val="20"/>
        </w:rPr>
        <w:t xml:space="preserve"> Occurs after the funding period.</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Marginalize:</w:t>
      </w:r>
      <w:r w:rsidRPr="00770BCC">
        <w:rPr>
          <w:sz w:val="20"/>
          <w:szCs w:val="20"/>
        </w:rPr>
        <w:t xml:space="preserve"> The process of making an individual, group, or class of people less important or relegated to a secondary position, which often leads to exclusion from meaningful participation in society.</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Method(s):</w:t>
      </w:r>
      <w:r w:rsidRPr="00770BCC">
        <w:rPr>
          <w:sz w:val="20"/>
          <w:szCs w:val="20"/>
        </w:rPr>
        <w:t xml:space="preserve"> A particular procedure for accomplishing or approaching something. See Activity/Tactics.</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roofErr w:type="gramStart"/>
      <w:r w:rsidRPr="00770BCC">
        <w:rPr>
          <w:b/>
          <w:sz w:val="20"/>
          <w:szCs w:val="20"/>
        </w:rPr>
        <w:t>Needs Statement:</w:t>
      </w:r>
      <w:r w:rsidRPr="00770BCC">
        <w:rPr>
          <w:sz w:val="20"/>
          <w:szCs w:val="20"/>
        </w:rPr>
        <w:t xml:space="preserve"> Presents the facts and evidence that support the need for the project and establishes that your organization understands the problems and therefore can reasonably address them.</w:t>
      </w:r>
      <w:proofErr w:type="gramEnd"/>
      <w:r w:rsidRPr="00770BCC">
        <w:rPr>
          <w:sz w:val="20"/>
          <w:szCs w:val="20"/>
        </w:rPr>
        <w:t xml:space="preserve"> The information used to support the case can come from authorities in the field, as well as from your agency's own experience.</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Operational Support:</w:t>
      </w:r>
      <w:r w:rsidRPr="00770BCC">
        <w:rPr>
          <w:sz w:val="20"/>
          <w:szCs w:val="20"/>
        </w:rPr>
        <w:t xml:space="preserve"> A grant given to cover an organization’s day-to-day expenses such as salaries, utilities, office supplies, etc.</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b/>
          <w:sz w:val="20"/>
          <w:szCs w:val="20"/>
        </w:rPr>
      </w:pPr>
    </w:p>
    <w:p w:rsidR="000A59FB" w:rsidRPr="00770BCC" w:rsidRDefault="000A59FB" w:rsidP="000A59FB">
      <w:pPr>
        <w:pStyle w:val="NoSpacing"/>
        <w:rPr>
          <w:b/>
          <w:sz w:val="20"/>
          <w:szCs w:val="20"/>
        </w:rPr>
      </w:pPr>
    </w:p>
    <w:p w:rsidR="00FB27C3" w:rsidRPr="00770BCC" w:rsidRDefault="00FB27C3" w:rsidP="000A59FB">
      <w:pPr>
        <w:pStyle w:val="NoSpacing"/>
        <w:rPr>
          <w:b/>
          <w:sz w:val="20"/>
          <w:szCs w:val="20"/>
        </w:rPr>
      </w:pPr>
      <w:r w:rsidRPr="00770BCC">
        <w:rPr>
          <w:noProof/>
          <w:sz w:val="20"/>
          <w:szCs w:val="20"/>
        </w:rPr>
        <mc:AlternateContent>
          <mc:Choice Requires="wps">
            <w:drawing>
              <wp:anchor distT="0" distB="0" distL="114300" distR="114300" simplePos="0" relativeHeight="251661312" behindDoc="1" locked="0" layoutInCell="1" allowOverlap="1" wp14:anchorId="60C69ACD" wp14:editId="3E2D9EB0">
                <wp:simplePos x="0" y="0"/>
                <wp:positionH relativeFrom="column">
                  <wp:posOffset>-148590</wp:posOffset>
                </wp:positionH>
                <wp:positionV relativeFrom="paragraph">
                  <wp:posOffset>41275</wp:posOffset>
                </wp:positionV>
                <wp:extent cx="6782435" cy="8024495"/>
                <wp:effectExtent l="0" t="0" r="18415" b="14605"/>
                <wp:wrapNone/>
                <wp:docPr id="4" name="Rectangle 4"/>
                <wp:cNvGraphicFramePr/>
                <a:graphic xmlns:a="http://schemas.openxmlformats.org/drawingml/2006/main">
                  <a:graphicData uri="http://schemas.microsoft.com/office/word/2010/wordprocessingShape">
                    <wps:wsp>
                      <wps:cNvSpPr/>
                      <wps:spPr>
                        <a:xfrm>
                          <a:off x="0" y="0"/>
                          <a:ext cx="6782435" cy="8024495"/>
                        </a:xfrm>
                        <a:prstGeom prst="rect">
                          <a:avLst/>
                        </a:prstGeom>
                        <a:solidFill>
                          <a:schemeClr val="accent5">
                            <a:lumMod val="20000"/>
                            <a:lumOff val="80000"/>
                          </a:schemeClr>
                        </a:solidFill>
                        <a:ln>
                          <a:solidFill>
                            <a:schemeClr val="accent5">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1.7pt;margin-top:3.25pt;width:534.05pt;height:631.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" fillcolor="#daeef3 [664]" strokecolor="#92cddc [1944]" strokeweight="2pt"/>
            </w:pict>
          </mc:Fallback>
        </mc:AlternateContent>
      </w:r>
    </w:p>
    <w:p w:rsidR="000A59FB" w:rsidRPr="00770BCC" w:rsidRDefault="000A59FB" w:rsidP="000A59FB">
      <w:pPr>
        <w:pStyle w:val="NoSpacing"/>
        <w:rPr>
          <w:sz w:val="20"/>
          <w:szCs w:val="20"/>
        </w:rPr>
      </w:pPr>
      <w:r w:rsidRPr="00770BCC">
        <w:rPr>
          <w:b/>
          <w:sz w:val="20"/>
          <w:szCs w:val="20"/>
        </w:rPr>
        <w:t>Outcome/Objective:</w:t>
      </w:r>
      <w:r w:rsidRPr="00770BCC">
        <w:rPr>
          <w:sz w:val="20"/>
          <w:szCs w:val="20"/>
        </w:rPr>
        <w:t xml:space="preserve"> The changes in (or benefits achieved by) individuals or communities due to their participation in project activities. Time-specific, measurable statements describing the results to be achieved and the manner in which they will be achieved. This may include changes to participant’s knowledge, skills, values, behavior, conditions, or status. For example, “30 of the 40 third grade students participating in the literacy program will increase their reading level by one grade level.”</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Output (Product):</w:t>
      </w:r>
      <w:r w:rsidRPr="00770BCC">
        <w:rPr>
          <w:sz w:val="20"/>
          <w:szCs w:val="20"/>
        </w:rPr>
        <w:t xml:space="preserve"> Direct product of project activities; immediate measures of what the project will do and/or has done in the past.</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Program:</w:t>
      </w:r>
      <w:r w:rsidR="00B3096B" w:rsidRPr="00770BCC">
        <w:rPr>
          <w:sz w:val="20"/>
          <w:szCs w:val="20"/>
        </w:rPr>
        <w:t xml:space="preserve"> </w:t>
      </w:r>
      <w:r w:rsidRPr="00770BCC">
        <w:rPr>
          <w:sz w:val="20"/>
          <w:szCs w:val="20"/>
        </w:rPr>
        <w:t>An organized set of services designed to achieve specific outcomes for a specified population that will continue beyond the grant period.</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b/>
          <w:sz w:val="20"/>
          <w:szCs w:val="20"/>
        </w:rPr>
      </w:pPr>
    </w:p>
    <w:p w:rsidR="000A59FB" w:rsidRPr="00770BCC" w:rsidRDefault="000A59FB" w:rsidP="000A59FB">
      <w:pPr>
        <w:pStyle w:val="NoSpacing"/>
        <w:rPr>
          <w:b/>
          <w:sz w:val="20"/>
          <w:szCs w:val="20"/>
        </w:rPr>
      </w:pPr>
    </w:p>
    <w:p w:rsidR="000A59FB" w:rsidRPr="00770BCC" w:rsidRDefault="000A59FB" w:rsidP="000A59FB">
      <w:pPr>
        <w:pStyle w:val="NoSpacing"/>
        <w:rPr>
          <w:b/>
          <w:sz w:val="20"/>
          <w:szCs w:val="20"/>
        </w:rPr>
      </w:pPr>
    </w:p>
    <w:p w:rsidR="000A59FB" w:rsidRPr="00770BCC" w:rsidRDefault="000A59FB" w:rsidP="000A59FB">
      <w:pPr>
        <w:pStyle w:val="NoSpacing"/>
        <w:rPr>
          <w:b/>
          <w:sz w:val="20"/>
          <w:szCs w:val="20"/>
        </w:rPr>
      </w:pPr>
    </w:p>
    <w:p w:rsidR="00B3096B" w:rsidRPr="00770BCC" w:rsidRDefault="00B3096B" w:rsidP="000A59FB">
      <w:pPr>
        <w:pStyle w:val="NoSpacing"/>
        <w:rPr>
          <w:b/>
          <w:sz w:val="20"/>
          <w:szCs w:val="20"/>
        </w:rPr>
      </w:pPr>
    </w:p>
    <w:p w:rsidR="002455F5" w:rsidRPr="00770BCC" w:rsidRDefault="002455F5" w:rsidP="000A59FB">
      <w:pPr>
        <w:pStyle w:val="NoSpacing"/>
        <w:rPr>
          <w:b/>
          <w:sz w:val="20"/>
          <w:szCs w:val="20"/>
        </w:rPr>
      </w:pPr>
    </w:p>
    <w:p w:rsidR="00C42022" w:rsidRPr="00770BCC" w:rsidRDefault="00C42022" w:rsidP="000A59FB">
      <w:pPr>
        <w:pStyle w:val="NoSpacing"/>
        <w:rPr>
          <w:b/>
          <w:sz w:val="20"/>
          <w:szCs w:val="20"/>
        </w:rPr>
      </w:pPr>
    </w:p>
    <w:p w:rsidR="00C42022" w:rsidRPr="00770BCC" w:rsidRDefault="00C42022" w:rsidP="000A59FB">
      <w:pPr>
        <w:pStyle w:val="NoSpacing"/>
        <w:rPr>
          <w:b/>
          <w:sz w:val="20"/>
          <w:szCs w:val="20"/>
        </w:rPr>
      </w:pPr>
    </w:p>
    <w:p w:rsidR="000A59FB" w:rsidRPr="00770BCC" w:rsidRDefault="000A59FB" w:rsidP="000A59FB">
      <w:pPr>
        <w:pStyle w:val="NoSpacing"/>
        <w:rPr>
          <w:b/>
          <w:sz w:val="20"/>
          <w:szCs w:val="20"/>
        </w:rPr>
      </w:pPr>
      <w:r w:rsidRPr="00770BCC">
        <w:rPr>
          <w:b/>
          <w:sz w:val="20"/>
          <w:szCs w:val="20"/>
        </w:rPr>
        <w:t xml:space="preserve">Project: </w:t>
      </w:r>
      <w:r w:rsidRPr="00770BCC">
        <w:rPr>
          <w:sz w:val="20"/>
          <w:szCs w:val="20"/>
        </w:rPr>
        <w:t>A planned undertaking or organized set of services designed to achieve specific outcomes that are time-limited. (Note: A successful project may become an ongoing program of the organization.)</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Responsibility:</w:t>
      </w:r>
      <w:r w:rsidRPr="00770BCC">
        <w:rPr>
          <w:sz w:val="20"/>
          <w:szCs w:val="20"/>
        </w:rPr>
        <w:t xml:space="preserve"> Individual(s) responsible for the stated activity and measurements.</w:t>
      </w:r>
    </w:p>
    <w:p w:rsidR="002455F5" w:rsidRPr="00770BCC" w:rsidRDefault="002455F5"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Short-term Goal:</w:t>
      </w:r>
      <w:r w:rsidRPr="00770BCC">
        <w:rPr>
          <w:sz w:val="20"/>
          <w:szCs w:val="20"/>
        </w:rPr>
        <w:t xml:space="preserve">  Occurs during the funding period.</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Strengths-Based Practice/Perspective:</w:t>
      </w:r>
      <w:r w:rsidRPr="00770BCC">
        <w:rPr>
          <w:sz w:val="20"/>
          <w:szCs w:val="20"/>
        </w:rPr>
        <w:t xml:space="preserve"> Model of intervention that shifts the focus of work with clients and communities from power-over to power-with, from deficits to capacities, from expert-focused to the-client-as-expert.</w:t>
      </w:r>
      <w:r w:rsidR="000A2C53" w:rsidRPr="00770BCC">
        <w:rPr>
          <w:sz w:val="20"/>
          <w:szCs w:val="20"/>
        </w:rPr>
        <w:t xml:space="preserve"> Nonprofits using this lens recognize the communities/clients they serve as capable, resourceful, and gifted rather than deficient.</w:t>
      </w:r>
      <w:r w:rsidR="0022374B" w:rsidRPr="00770BCC">
        <w:rPr>
          <w:sz w:val="20"/>
          <w:szCs w:val="20"/>
          <w:vertAlign w:val="superscript"/>
        </w:rPr>
        <w:t>5</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r w:rsidRPr="00770BCC">
        <w:rPr>
          <w:b/>
          <w:sz w:val="20"/>
          <w:szCs w:val="20"/>
        </w:rPr>
        <w:t>Technical Assistance:</w:t>
      </w:r>
      <w:r w:rsidRPr="00770BCC">
        <w:rPr>
          <w:sz w:val="20"/>
          <w:szCs w:val="20"/>
        </w:rPr>
        <w:t xml:space="preserve"> Operational or managerial assistance given to a nonprofit organization. It may include fundraising assistance, budgeting/financial planning, project planning, legal advice, marketing, or other aids to management. Assistance may be offered directly by a foundation or corporate staff member, or in the form of a grant to pay for the services of a consultant.</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sectPr w:rsidR="000A59FB" w:rsidRPr="00770BCC" w:rsidSect="00F41EE1">
          <w:type w:val="continuous"/>
          <w:pgSz w:w="12240" w:h="15840" w:code="1"/>
          <w:pgMar w:top="1008" w:right="1008" w:bottom="1008" w:left="1008" w:header="432" w:footer="432" w:gutter="0"/>
          <w:cols w:num="2" w:space="720"/>
          <w:titlePg/>
          <w:docGrid w:linePitch="360"/>
        </w:sectPr>
      </w:pPr>
      <w:r w:rsidRPr="00770BCC">
        <w:rPr>
          <w:b/>
          <w:sz w:val="20"/>
          <w:szCs w:val="20"/>
        </w:rPr>
        <w:t>Timeline:</w:t>
      </w:r>
      <w:r w:rsidRPr="00770BCC">
        <w:rPr>
          <w:sz w:val="20"/>
          <w:szCs w:val="20"/>
        </w:rPr>
        <w:t xml:space="preserve"> When </w:t>
      </w:r>
      <w:proofErr w:type="gramStart"/>
      <w:r w:rsidRPr="00770BCC">
        <w:rPr>
          <w:sz w:val="20"/>
          <w:szCs w:val="20"/>
        </w:rPr>
        <w:t>is</w:t>
      </w:r>
      <w:proofErr w:type="gramEnd"/>
      <w:r w:rsidRPr="00770BCC">
        <w:rPr>
          <w:sz w:val="20"/>
          <w:szCs w:val="20"/>
        </w:rPr>
        <w:t xml:space="preserve"> the activity taking place and/or </w:t>
      </w:r>
      <w:r w:rsidR="00623CDB" w:rsidRPr="00770BCC">
        <w:rPr>
          <w:sz w:val="20"/>
          <w:szCs w:val="20"/>
        </w:rPr>
        <w:t xml:space="preserve">what is the </w:t>
      </w:r>
      <w:r w:rsidRPr="00770BCC">
        <w:rPr>
          <w:sz w:val="20"/>
          <w:szCs w:val="20"/>
        </w:rPr>
        <w:t>duration?</w:t>
      </w: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pPr>
    </w:p>
    <w:p w:rsidR="000A59FB" w:rsidRPr="00770BCC" w:rsidRDefault="000A59FB" w:rsidP="000A59FB">
      <w:pPr>
        <w:pStyle w:val="NoSpacing"/>
        <w:rPr>
          <w:sz w:val="20"/>
          <w:szCs w:val="20"/>
        </w:rPr>
        <w:sectPr w:rsidR="000A59FB" w:rsidRPr="00770BCC" w:rsidSect="00F41EE1">
          <w:type w:val="continuous"/>
          <w:pgSz w:w="12240" w:h="15840" w:code="1"/>
          <w:pgMar w:top="1008" w:right="1008" w:bottom="1008" w:left="1008" w:header="432" w:footer="432" w:gutter="0"/>
          <w:cols w:num="2" w:space="720"/>
          <w:titlePg/>
          <w:docGrid w:linePitch="360"/>
        </w:sectPr>
      </w:pPr>
    </w:p>
    <w:p w:rsidR="000A59FB" w:rsidRPr="00770BCC" w:rsidRDefault="000A59FB"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355F24" w:rsidRPr="00770BCC" w:rsidRDefault="00355F24" w:rsidP="000A59FB">
      <w:pPr>
        <w:pStyle w:val="NoSpacing"/>
        <w:rPr>
          <w:sz w:val="20"/>
          <w:szCs w:val="20"/>
        </w:rPr>
      </w:pPr>
    </w:p>
    <w:p w:rsidR="0022374B" w:rsidRPr="00770BCC" w:rsidRDefault="00716FF6" w:rsidP="0022374B">
      <w:pPr>
        <w:pStyle w:val="NoSpacing"/>
        <w:rPr>
          <w:i/>
          <w:sz w:val="16"/>
          <w:szCs w:val="20"/>
        </w:rPr>
      </w:pPr>
      <w:proofErr w:type="gramStart"/>
      <w:r w:rsidRPr="00770BCC">
        <w:rPr>
          <w:i/>
          <w:sz w:val="16"/>
          <w:szCs w:val="20"/>
          <w:vertAlign w:val="superscript"/>
        </w:rPr>
        <w:t>1</w:t>
      </w:r>
      <w:r w:rsidR="0022374B" w:rsidRPr="00770BCC">
        <w:rPr>
          <w:i/>
          <w:sz w:val="16"/>
          <w:szCs w:val="20"/>
          <w:vertAlign w:val="superscript"/>
        </w:rPr>
        <w:t xml:space="preserve"> </w:t>
      </w:r>
      <w:r w:rsidR="0022374B" w:rsidRPr="00770BCC">
        <w:rPr>
          <w:sz w:val="16"/>
          <w:szCs w:val="20"/>
        </w:rPr>
        <w:t>National Association of Social Workers,</w:t>
      </w:r>
      <w:r w:rsidR="0022374B" w:rsidRPr="00770BCC">
        <w:rPr>
          <w:i/>
          <w:sz w:val="16"/>
          <w:szCs w:val="20"/>
        </w:rPr>
        <w:t xml:space="preserve"> Standards and Indicators for Cultural Com</w:t>
      </w:r>
      <w:r w:rsidR="003B2EB9" w:rsidRPr="00770BCC">
        <w:rPr>
          <w:i/>
          <w:sz w:val="16"/>
          <w:szCs w:val="20"/>
        </w:rPr>
        <w:t xml:space="preserve">petence in Social Work Practice, </w:t>
      </w:r>
      <w:r w:rsidR="003B2EB9" w:rsidRPr="00770BCC">
        <w:rPr>
          <w:rFonts w:ascii="Calibri" w:eastAsia="Times New Roman" w:hAnsi="Calibri" w:cs="Calibri"/>
          <w:sz w:val="16"/>
          <w:szCs w:val="20"/>
        </w:rPr>
        <w:t>2015.</w:t>
      </w:r>
      <w:proofErr w:type="gramEnd"/>
    </w:p>
    <w:p w:rsidR="000A59FB" w:rsidRPr="00770BCC" w:rsidRDefault="0022374B" w:rsidP="000A59FB">
      <w:pPr>
        <w:pStyle w:val="NoSpacing"/>
        <w:rPr>
          <w:sz w:val="16"/>
          <w:szCs w:val="20"/>
        </w:rPr>
      </w:pPr>
      <w:r w:rsidRPr="00770BCC">
        <w:rPr>
          <w:i/>
          <w:sz w:val="16"/>
          <w:szCs w:val="20"/>
          <w:vertAlign w:val="superscript"/>
        </w:rPr>
        <w:t>2</w:t>
      </w:r>
      <w:r w:rsidR="000A59FB" w:rsidRPr="00770BCC">
        <w:rPr>
          <w:i/>
          <w:sz w:val="16"/>
          <w:szCs w:val="20"/>
          <w:vertAlign w:val="superscript"/>
        </w:rPr>
        <w:t xml:space="preserve"> </w:t>
      </w:r>
      <w:r w:rsidR="000A59FB" w:rsidRPr="00770BCC">
        <w:rPr>
          <w:sz w:val="16"/>
          <w:szCs w:val="20"/>
        </w:rPr>
        <w:t xml:space="preserve">Baltimore Community </w:t>
      </w:r>
      <w:proofErr w:type="gramStart"/>
      <w:r w:rsidR="000A59FB" w:rsidRPr="00770BCC">
        <w:rPr>
          <w:sz w:val="16"/>
          <w:szCs w:val="20"/>
        </w:rPr>
        <w:t>Foundation</w:t>
      </w:r>
      <w:proofErr w:type="gramEnd"/>
      <w:r w:rsidR="005E5E9E" w:rsidRPr="00770BCC">
        <w:rPr>
          <w:i/>
          <w:sz w:val="16"/>
          <w:szCs w:val="20"/>
        </w:rPr>
        <w:t>, DEI Definitions of Terms</w:t>
      </w:r>
      <w:r w:rsidR="005E5E9E" w:rsidRPr="00770BCC">
        <w:rPr>
          <w:sz w:val="16"/>
          <w:szCs w:val="20"/>
        </w:rPr>
        <w:t xml:space="preserve">. </w:t>
      </w:r>
      <w:proofErr w:type="gramStart"/>
      <w:r w:rsidR="005E5E9E" w:rsidRPr="00770BCC">
        <w:rPr>
          <w:sz w:val="16"/>
          <w:szCs w:val="20"/>
        </w:rPr>
        <w:t>Drawn from B</w:t>
      </w:r>
      <w:r w:rsidR="003B2EB9" w:rsidRPr="00770BCC">
        <w:rPr>
          <w:sz w:val="16"/>
          <w:szCs w:val="20"/>
        </w:rPr>
        <w:t>altimore Racial Justice Action.</w:t>
      </w:r>
      <w:proofErr w:type="gramEnd"/>
      <w:r w:rsidR="003B2EB9" w:rsidRPr="00770BCC">
        <w:rPr>
          <w:sz w:val="16"/>
          <w:szCs w:val="20"/>
        </w:rPr>
        <w:t xml:space="preserve"> 2014.</w:t>
      </w:r>
    </w:p>
    <w:p w:rsidR="0022374B" w:rsidRPr="00770BCC" w:rsidRDefault="0022374B" w:rsidP="000A59FB">
      <w:pPr>
        <w:pStyle w:val="NoSpacing"/>
        <w:rPr>
          <w:i/>
          <w:sz w:val="16"/>
          <w:szCs w:val="20"/>
        </w:rPr>
      </w:pPr>
      <w:proofErr w:type="gramStart"/>
      <w:r w:rsidRPr="00770BCC">
        <w:rPr>
          <w:i/>
          <w:sz w:val="16"/>
          <w:szCs w:val="20"/>
          <w:vertAlign w:val="superscript"/>
        </w:rPr>
        <w:t>3</w:t>
      </w:r>
      <w:r w:rsidR="005E5E9E" w:rsidRPr="00770BCC">
        <w:rPr>
          <w:i/>
          <w:sz w:val="16"/>
          <w:szCs w:val="20"/>
          <w:vertAlign w:val="superscript"/>
        </w:rPr>
        <w:t xml:space="preserve"> </w:t>
      </w:r>
      <w:r w:rsidR="005E5E9E" w:rsidRPr="00770BCC">
        <w:rPr>
          <w:sz w:val="16"/>
          <w:szCs w:val="20"/>
        </w:rPr>
        <w:t>Ibid.</w:t>
      </w:r>
      <w:proofErr w:type="gramEnd"/>
    </w:p>
    <w:p w:rsidR="000A59FB" w:rsidRPr="00770BCC" w:rsidRDefault="0022374B" w:rsidP="000A59FB">
      <w:pPr>
        <w:pStyle w:val="NoSpacing"/>
        <w:rPr>
          <w:sz w:val="16"/>
          <w:szCs w:val="20"/>
        </w:rPr>
      </w:pPr>
      <w:r w:rsidRPr="00770BCC">
        <w:rPr>
          <w:i/>
          <w:sz w:val="16"/>
          <w:szCs w:val="20"/>
          <w:vertAlign w:val="superscript"/>
        </w:rPr>
        <w:t>4</w:t>
      </w:r>
      <w:r w:rsidR="000A59FB" w:rsidRPr="00770BCC">
        <w:rPr>
          <w:i/>
          <w:sz w:val="16"/>
          <w:szCs w:val="20"/>
          <w:vertAlign w:val="superscript"/>
        </w:rPr>
        <w:t xml:space="preserve"> </w:t>
      </w:r>
      <w:r w:rsidR="000A59FB" w:rsidRPr="00770BCC">
        <w:rPr>
          <w:sz w:val="16"/>
          <w:szCs w:val="20"/>
        </w:rPr>
        <w:t xml:space="preserve">D5 </w:t>
      </w:r>
      <w:proofErr w:type="gramStart"/>
      <w:r w:rsidR="000A59FB" w:rsidRPr="00770BCC">
        <w:rPr>
          <w:sz w:val="16"/>
          <w:szCs w:val="20"/>
        </w:rPr>
        <w:t>Coalition</w:t>
      </w:r>
      <w:proofErr w:type="gramEnd"/>
      <w:r w:rsidR="000A59FB" w:rsidRPr="00770BCC">
        <w:rPr>
          <w:i/>
          <w:sz w:val="16"/>
          <w:szCs w:val="20"/>
        </w:rPr>
        <w:t>, State of the Work: Stories from the Movement to Advance Diversity, Equity</w:t>
      </w:r>
      <w:r w:rsidR="00D1788E" w:rsidRPr="00770BCC">
        <w:rPr>
          <w:i/>
          <w:sz w:val="16"/>
          <w:szCs w:val="20"/>
        </w:rPr>
        <w:t>,</w:t>
      </w:r>
      <w:r w:rsidR="003B2EB9" w:rsidRPr="00770BCC">
        <w:rPr>
          <w:i/>
          <w:sz w:val="16"/>
          <w:szCs w:val="20"/>
        </w:rPr>
        <w:t xml:space="preserve"> and Inclusion</w:t>
      </w:r>
      <w:r w:rsidR="003B2EB9" w:rsidRPr="00770BCC">
        <w:rPr>
          <w:sz w:val="16"/>
          <w:szCs w:val="20"/>
        </w:rPr>
        <w:t xml:space="preserve">, </w:t>
      </w:r>
      <w:r w:rsidR="003B2EB9" w:rsidRPr="00770BCC">
        <w:rPr>
          <w:rFonts w:ascii="Calibri" w:eastAsia="Times New Roman" w:hAnsi="Calibri" w:cs="Calibri"/>
          <w:sz w:val="16"/>
          <w:szCs w:val="20"/>
        </w:rPr>
        <w:t>2016.</w:t>
      </w:r>
    </w:p>
    <w:p w:rsidR="00036DD1" w:rsidRPr="00770BCC" w:rsidRDefault="0022374B" w:rsidP="00F41EE1">
      <w:pPr>
        <w:pStyle w:val="NoSpacing"/>
        <w:rPr>
          <w:rFonts w:ascii="Calibri" w:eastAsia="Times New Roman" w:hAnsi="Calibri" w:cs="Calibri"/>
          <w:sz w:val="20"/>
          <w:szCs w:val="20"/>
        </w:rPr>
      </w:pPr>
      <w:proofErr w:type="gramStart"/>
      <w:r w:rsidRPr="00770BCC">
        <w:rPr>
          <w:i/>
          <w:sz w:val="16"/>
          <w:szCs w:val="20"/>
          <w:vertAlign w:val="superscript"/>
        </w:rPr>
        <w:t>5</w:t>
      </w:r>
      <w:r w:rsidR="000A59FB" w:rsidRPr="00770BCC">
        <w:rPr>
          <w:i/>
          <w:sz w:val="16"/>
          <w:szCs w:val="20"/>
          <w:vertAlign w:val="superscript"/>
        </w:rPr>
        <w:t xml:space="preserve"> </w:t>
      </w:r>
      <w:r w:rsidR="00742234" w:rsidRPr="00770BCC">
        <w:rPr>
          <w:rFonts w:ascii="Calibri" w:eastAsia="Times New Roman" w:hAnsi="Calibri" w:cs="Calibri"/>
          <w:sz w:val="16"/>
          <w:szCs w:val="20"/>
        </w:rPr>
        <w:t>Hammond, Wayne.</w:t>
      </w:r>
      <w:proofErr w:type="gramEnd"/>
      <w:r w:rsidR="00742234" w:rsidRPr="00770BCC">
        <w:rPr>
          <w:rFonts w:ascii="Calibri" w:eastAsia="Times New Roman" w:hAnsi="Calibri" w:cs="Calibri"/>
          <w:sz w:val="16"/>
          <w:szCs w:val="20"/>
        </w:rPr>
        <w:t xml:space="preserve"> Resiliency Initiatives,</w:t>
      </w:r>
      <w:r w:rsidR="00742234" w:rsidRPr="00770BCC">
        <w:rPr>
          <w:rFonts w:ascii="Calibri" w:eastAsia="Times New Roman" w:hAnsi="Calibri" w:cs="Calibri"/>
          <w:i/>
          <w:sz w:val="16"/>
          <w:szCs w:val="20"/>
        </w:rPr>
        <w:t xml:space="preserve"> Principles of Strength-Based Practice</w:t>
      </w:r>
      <w:r w:rsidR="003B2EB9" w:rsidRPr="00770BCC">
        <w:rPr>
          <w:rFonts w:ascii="Calibri" w:eastAsia="Times New Roman" w:hAnsi="Calibri" w:cs="Calibri"/>
          <w:sz w:val="16"/>
          <w:szCs w:val="20"/>
        </w:rPr>
        <w:t>, 2010.</w:t>
      </w:r>
      <w:r w:rsidR="00036DD1" w:rsidRPr="00770BCC">
        <w:rPr>
          <w:rFonts w:ascii="Calibri" w:eastAsia="Times New Roman" w:hAnsi="Calibri" w:cs="Calibri"/>
          <w:sz w:val="20"/>
          <w:szCs w:val="20"/>
        </w:rPr>
        <w:br w:type="page"/>
      </w:r>
    </w:p>
    <w:p w:rsidR="00EE1FE1" w:rsidRPr="00770BCC" w:rsidRDefault="00EC46A9" w:rsidP="00F41EE1">
      <w:pPr>
        <w:spacing w:after="0" w:line="240" w:lineRule="auto"/>
        <w:jc w:val="center"/>
        <w:rPr>
          <w:b/>
          <w:color w:val="4BACC6" w:themeColor="accent5"/>
          <w:sz w:val="28"/>
          <w:szCs w:val="20"/>
        </w:rPr>
      </w:pPr>
      <w:r w:rsidRPr="00770BCC">
        <w:rPr>
          <w:b/>
          <w:color w:val="4BACC6" w:themeColor="accent5"/>
          <w:sz w:val="28"/>
          <w:szCs w:val="20"/>
        </w:rPr>
        <w:lastRenderedPageBreak/>
        <w:t>PART</w:t>
      </w:r>
      <w:r w:rsidR="00EE1FE1" w:rsidRPr="00770BCC">
        <w:rPr>
          <w:b/>
          <w:color w:val="4BACC6" w:themeColor="accent5"/>
          <w:sz w:val="28"/>
          <w:szCs w:val="20"/>
        </w:rPr>
        <w:t xml:space="preserve"> I. COVER SHEET</w:t>
      </w:r>
    </w:p>
    <w:p w:rsidR="00EE1FE1" w:rsidRPr="00770BCC" w:rsidRDefault="00250975" w:rsidP="00EE1FE1">
      <w:pPr>
        <w:pStyle w:val="NoSpacing"/>
        <w:rPr>
          <w:b/>
          <w:sz w:val="20"/>
          <w:szCs w:val="20"/>
        </w:rPr>
      </w:pPr>
      <w:r>
        <w:rPr>
          <w:b/>
          <w:sz w:val="20"/>
          <w:szCs w:val="20"/>
        </w:rPr>
        <w:pict>
          <v:rect id="_x0000_i1030" style="width:0;height:1.5pt" o:hralign="center" o:hrstd="t" o:hr="t" fillcolor="#aca899" stroked="f"/>
        </w:pict>
      </w:r>
      <w:r w:rsidR="00EE1FE1" w:rsidRPr="00770BCC">
        <w:rPr>
          <w:b/>
          <w:sz w:val="20"/>
          <w:szCs w:val="20"/>
        </w:rPr>
        <w:t xml:space="preserve">Use two-page template provided.  </w:t>
      </w:r>
    </w:p>
    <w:p w:rsidR="00EE1FE1" w:rsidRPr="00770BCC" w:rsidRDefault="00EE1FE1" w:rsidP="00EE1FE1">
      <w:pPr>
        <w:pStyle w:val="NoSpacing"/>
        <w:rPr>
          <w:sz w:val="20"/>
          <w:szCs w:val="20"/>
        </w:rPr>
      </w:pPr>
    </w:p>
    <w:p w:rsidR="00EE1FE1" w:rsidRPr="00770BCC" w:rsidRDefault="00EE1FE1" w:rsidP="00EE1FE1">
      <w:pPr>
        <w:pStyle w:val="NoSpacing"/>
        <w:rPr>
          <w:b/>
          <w:sz w:val="20"/>
          <w:szCs w:val="20"/>
        </w:rPr>
      </w:pPr>
      <w:r w:rsidRPr="00770BCC">
        <w:rPr>
          <w:b/>
          <w:sz w:val="20"/>
          <w:szCs w:val="20"/>
        </w:rPr>
        <w:t xml:space="preserve">Rationale </w:t>
      </w:r>
    </w:p>
    <w:p w:rsidR="00EE1FE1" w:rsidRPr="00770BCC" w:rsidRDefault="00EE1FE1" w:rsidP="00EE1FE1">
      <w:pPr>
        <w:pStyle w:val="NoSpacing"/>
        <w:rPr>
          <w:sz w:val="20"/>
          <w:szCs w:val="20"/>
        </w:rPr>
      </w:pPr>
      <w:r w:rsidRPr="00770BCC">
        <w:rPr>
          <w:sz w:val="20"/>
          <w:szCs w:val="20"/>
        </w:rPr>
        <w:t xml:space="preserve">The Summary Sheet Form is intended to provide a “snapshot” of the organization. Often, this information is entered directly into a grantmaker’s grant management database. </w:t>
      </w:r>
    </w:p>
    <w:p w:rsidR="00EE1FE1" w:rsidRPr="00770BCC" w:rsidRDefault="00EE1FE1" w:rsidP="00EE1FE1">
      <w:pPr>
        <w:pStyle w:val="NoSpacing"/>
        <w:rPr>
          <w:sz w:val="20"/>
          <w:szCs w:val="20"/>
        </w:rPr>
      </w:pPr>
    </w:p>
    <w:p w:rsidR="00EE1FE1" w:rsidRPr="00770BCC" w:rsidRDefault="00EE1FE1" w:rsidP="00EE1FE1">
      <w:pPr>
        <w:pStyle w:val="NoSpacing"/>
        <w:rPr>
          <w:b/>
          <w:sz w:val="20"/>
          <w:szCs w:val="20"/>
        </w:rPr>
      </w:pPr>
      <w:r w:rsidRPr="00770BCC">
        <w:rPr>
          <w:b/>
          <w:sz w:val="20"/>
          <w:szCs w:val="20"/>
        </w:rPr>
        <w:t xml:space="preserve">Tips and Things to Consider: </w:t>
      </w:r>
    </w:p>
    <w:p w:rsidR="00EE1FE1" w:rsidRPr="00770BCC" w:rsidRDefault="00EE1FE1" w:rsidP="00EE1FE1">
      <w:pPr>
        <w:pStyle w:val="NoSpacing"/>
        <w:numPr>
          <w:ilvl w:val="0"/>
          <w:numId w:val="3"/>
        </w:numPr>
        <w:rPr>
          <w:sz w:val="20"/>
          <w:szCs w:val="20"/>
        </w:rPr>
      </w:pPr>
      <w:r w:rsidRPr="00770BCC">
        <w:rPr>
          <w:sz w:val="20"/>
          <w:szCs w:val="20"/>
        </w:rPr>
        <w:t xml:space="preserve">Be brief. Remember, this is a quick look at the organization. Detailed explanations should be reserved for the narrative portion of the application. </w:t>
      </w:r>
      <w:r w:rsidRPr="00770BCC">
        <w:rPr>
          <w:sz w:val="20"/>
          <w:szCs w:val="20"/>
        </w:rPr>
        <w:br/>
        <w:t xml:space="preserve">  </w:t>
      </w:r>
    </w:p>
    <w:p w:rsidR="00EE1FE1" w:rsidRPr="00770BCC" w:rsidRDefault="00EE1FE1" w:rsidP="00EE1FE1">
      <w:pPr>
        <w:pStyle w:val="NoSpacing"/>
        <w:numPr>
          <w:ilvl w:val="0"/>
          <w:numId w:val="3"/>
        </w:numPr>
        <w:rPr>
          <w:sz w:val="20"/>
          <w:szCs w:val="20"/>
        </w:rPr>
      </w:pPr>
      <w:r w:rsidRPr="00770BCC">
        <w:rPr>
          <w:sz w:val="20"/>
          <w:szCs w:val="20"/>
        </w:rPr>
        <w:t xml:space="preserve">Be sure that the information on the Summary Sheet Form (budget figures, requested amount, etc.) matches any reference made later in the application. </w:t>
      </w:r>
      <w:r w:rsidRPr="00770BCC">
        <w:rPr>
          <w:sz w:val="20"/>
          <w:szCs w:val="20"/>
        </w:rPr>
        <w:br/>
      </w:r>
    </w:p>
    <w:p w:rsidR="00EE1FE1" w:rsidRPr="00770BCC" w:rsidRDefault="00EE1FE1" w:rsidP="00EE1FE1">
      <w:pPr>
        <w:pStyle w:val="NoSpacing"/>
        <w:numPr>
          <w:ilvl w:val="0"/>
          <w:numId w:val="3"/>
        </w:numPr>
        <w:rPr>
          <w:sz w:val="20"/>
          <w:szCs w:val="20"/>
        </w:rPr>
      </w:pPr>
      <w:r w:rsidRPr="00770BCC">
        <w:rPr>
          <w:sz w:val="20"/>
          <w:szCs w:val="20"/>
        </w:rPr>
        <w:t xml:space="preserve">Update the Summary Sheet Form anytime you update the Narrative or Attachments to ensure that the information is consistent throughout the application.  </w:t>
      </w:r>
      <w:r w:rsidRPr="00770BCC">
        <w:rPr>
          <w:sz w:val="20"/>
          <w:szCs w:val="20"/>
        </w:rPr>
        <w:br/>
      </w:r>
    </w:p>
    <w:p w:rsidR="00EE1FE1" w:rsidRPr="00770BCC" w:rsidRDefault="00EE1FE1" w:rsidP="00EE1FE1">
      <w:pPr>
        <w:pStyle w:val="NoSpacing"/>
        <w:numPr>
          <w:ilvl w:val="0"/>
          <w:numId w:val="3"/>
        </w:numPr>
        <w:rPr>
          <w:sz w:val="20"/>
          <w:szCs w:val="20"/>
        </w:rPr>
      </w:pPr>
      <w:r w:rsidRPr="00770BCC">
        <w:rPr>
          <w:sz w:val="20"/>
          <w:szCs w:val="20"/>
        </w:rPr>
        <w:t xml:space="preserve">Regarding specific items on the </w:t>
      </w:r>
      <w:r w:rsidR="00EE7EB2" w:rsidRPr="00770BCC">
        <w:rPr>
          <w:sz w:val="20"/>
          <w:szCs w:val="20"/>
        </w:rPr>
        <w:t>Cover Sheet:</w:t>
      </w:r>
      <w:r w:rsidRPr="00770BCC">
        <w:rPr>
          <w:sz w:val="20"/>
          <w:szCs w:val="20"/>
        </w:rPr>
        <w:t xml:space="preserve"> </w:t>
      </w:r>
    </w:p>
    <w:p w:rsidR="00EE1FE1" w:rsidRPr="00770BCC" w:rsidRDefault="00EE1FE1" w:rsidP="00EE1FE1">
      <w:pPr>
        <w:pStyle w:val="NoSpacing"/>
        <w:numPr>
          <w:ilvl w:val="1"/>
          <w:numId w:val="3"/>
        </w:numPr>
        <w:rPr>
          <w:sz w:val="20"/>
          <w:szCs w:val="20"/>
        </w:rPr>
      </w:pPr>
      <w:r w:rsidRPr="00770BCC">
        <w:rPr>
          <w:b/>
          <w:sz w:val="20"/>
          <w:szCs w:val="20"/>
        </w:rPr>
        <w:t>Legal Name of Organization</w:t>
      </w:r>
      <w:r w:rsidRPr="00770BCC">
        <w:rPr>
          <w:sz w:val="20"/>
          <w:szCs w:val="20"/>
        </w:rPr>
        <w:t xml:space="preserve"> - This should be the exact wording from the IRS 501(c</w:t>
      </w:r>
      <w:proofErr w:type="gramStart"/>
      <w:r w:rsidRPr="00770BCC">
        <w:rPr>
          <w:sz w:val="20"/>
          <w:szCs w:val="20"/>
        </w:rPr>
        <w:t>)(</w:t>
      </w:r>
      <w:proofErr w:type="gramEnd"/>
      <w:r w:rsidRPr="00770BCC">
        <w:rPr>
          <w:sz w:val="20"/>
          <w:szCs w:val="20"/>
        </w:rPr>
        <w:t xml:space="preserve">3) letter. </w:t>
      </w:r>
    </w:p>
    <w:p w:rsidR="00EE1FE1" w:rsidRPr="00770BCC" w:rsidRDefault="00EE1FE1" w:rsidP="00EE1FE1">
      <w:pPr>
        <w:pStyle w:val="NoSpacing"/>
        <w:numPr>
          <w:ilvl w:val="1"/>
          <w:numId w:val="3"/>
        </w:numPr>
        <w:rPr>
          <w:sz w:val="20"/>
          <w:szCs w:val="20"/>
        </w:rPr>
      </w:pPr>
      <w:r w:rsidRPr="00770BCC">
        <w:rPr>
          <w:b/>
          <w:sz w:val="20"/>
          <w:szCs w:val="20"/>
        </w:rPr>
        <w:t>Doing Business As</w:t>
      </w:r>
      <w:r w:rsidRPr="00770BCC">
        <w:rPr>
          <w:sz w:val="20"/>
          <w:szCs w:val="20"/>
        </w:rPr>
        <w:t xml:space="preserve"> - The name that the organization is widely known by</w:t>
      </w:r>
      <w:r w:rsidR="00381F88" w:rsidRPr="00770BCC">
        <w:rPr>
          <w:sz w:val="20"/>
          <w:szCs w:val="20"/>
        </w:rPr>
        <w:t>,</w:t>
      </w:r>
      <w:r w:rsidRPr="00770BCC">
        <w:rPr>
          <w:sz w:val="20"/>
          <w:szCs w:val="20"/>
        </w:rPr>
        <w:t xml:space="preserve"> if different from the legal name. </w:t>
      </w:r>
    </w:p>
    <w:p w:rsidR="00EE1FE1" w:rsidRPr="00770BCC" w:rsidRDefault="00EE1FE1" w:rsidP="00EE1FE1">
      <w:pPr>
        <w:pStyle w:val="NoSpacing"/>
        <w:numPr>
          <w:ilvl w:val="1"/>
          <w:numId w:val="3"/>
        </w:numPr>
        <w:rPr>
          <w:sz w:val="20"/>
          <w:szCs w:val="20"/>
        </w:rPr>
      </w:pPr>
      <w:r w:rsidRPr="00770BCC">
        <w:rPr>
          <w:b/>
          <w:sz w:val="20"/>
          <w:szCs w:val="20"/>
        </w:rPr>
        <w:t>Board President</w:t>
      </w:r>
      <w:r w:rsidRPr="00770BCC">
        <w:rPr>
          <w:sz w:val="20"/>
          <w:szCs w:val="20"/>
        </w:rPr>
        <w:t xml:space="preserve"> </w:t>
      </w:r>
      <w:r w:rsidR="00296F70" w:rsidRPr="00770BCC">
        <w:rPr>
          <w:sz w:val="20"/>
          <w:szCs w:val="20"/>
        </w:rPr>
        <w:t>-</w:t>
      </w:r>
      <w:r w:rsidRPr="00770BCC">
        <w:rPr>
          <w:sz w:val="20"/>
          <w:szCs w:val="20"/>
        </w:rPr>
        <w:t xml:space="preserve"> In the case of potential staff changes at the organization it is important to also list the </w:t>
      </w:r>
      <w:r w:rsidR="00E204FC" w:rsidRPr="00770BCC">
        <w:rPr>
          <w:sz w:val="20"/>
          <w:szCs w:val="20"/>
        </w:rPr>
        <w:t xml:space="preserve">current </w:t>
      </w:r>
      <w:r w:rsidRPr="00770BCC">
        <w:rPr>
          <w:sz w:val="20"/>
          <w:szCs w:val="20"/>
        </w:rPr>
        <w:t>Board President.</w:t>
      </w:r>
    </w:p>
    <w:p w:rsidR="00EE1FE1" w:rsidRPr="00770BCC" w:rsidRDefault="00EE1FE1" w:rsidP="00EE1FE1">
      <w:pPr>
        <w:pStyle w:val="NoSpacing"/>
        <w:numPr>
          <w:ilvl w:val="1"/>
          <w:numId w:val="3"/>
        </w:numPr>
        <w:rPr>
          <w:sz w:val="20"/>
          <w:szCs w:val="20"/>
        </w:rPr>
      </w:pPr>
      <w:r w:rsidRPr="00770BCC">
        <w:rPr>
          <w:b/>
          <w:sz w:val="20"/>
          <w:szCs w:val="20"/>
        </w:rPr>
        <w:t>Main Contact for this Proposal</w:t>
      </w:r>
      <w:r w:rsidRPr="00770BCC">
        <w:rPr>
          <w:sz w:val="20"/>
          <w:szCs w:val="20"/>
        </w:rPr>
        <w:t xml:space="preserve"> - If this is different from the CEO or </w:t>
      </w:r>
      <w:r w:rsidR="008546F3" w:rsidRPr="00770BCC">
        <w:rPr>
          <w:sz w:val="20"/>
          <w:szCs w:val="20"/>
        </w:rPr>
        <w:t>E</w:t>
      </w:r>
      <w:r w:rsidRPr="00770BCC">
        <w:rPr>
          <w:sz w:val="20"/>
          <w:szCs w:val="20"/>
        </w:rPr>
        <w:t xml:space="preserve">xecutive </w:t>
      </w:r>
      <w:r w:rsidR="008546F3" w:rsidRPr="00770BCC">
        <w:rPr>
          <w:sz w:val="20"/>
          <w:szCs w:val="20"/>
        </w:rPr>
        <w:t>D</w:t>
      </w:r>
      <w:r w:rsidRPr="00770BCC">
        <w:rPr>
          <w:sz w:val="20"/>
          <w:szCs w:val="20"/>
        </w:rPr>
        <w:t xml:space="preserve">irector. This could be the development director, program director, or other person who should be contacted for further information or questions regarding the application. </w:t>
      </w:r>
    </w:p>
    <w:p w:rsidR="00EE1FE1" w:rsidRPr="00770BCC" w:rsidRDefault="00EE1FE1" w:rsidP="00EE1FE1">
      <w:pPr>
        <w:pStyle w:val="NoSpacing"/>
        <w:numPr>
          <w:ilvl w:val="1"/>
          <w:numId w:val="3"/>
        </w:numPr>
        <w:rPr>
          <w:sz w:val="20"/>
          <w:szCs w:val="20"/>
        </w:rPr>
      </w:pPr>
      <w:r w:rsidRPr="00770BCC">
        <w:rPr>
          <w:b/>
          <w:sz w:val="20"/>
          <w:szCs w:val="20"/>
        </w:rPr>
        <w:t>Geographic Area Served</w:t>
      </w:r>
      <w:r w:rsidR="00B346AC" w:rsidRPr="00770BCC">
        <w:rPr>
          <w:sz w:val="20"/>
          <w:szCs w:val="20"/>
        </w:rPr>
        <w:t xml:space="preserve"> - </w:t>
      </w:r>
      <w:r w:rsidRPr="00770BCC">
        <w:rPr>
          <w:sz w:val="20"/>
          <w:szCs w:val="20"/>
        </w:rPr>
        <w:t xml:space="preserve">The name of the </w:t>
      </w:r>
      <w:proofErr w:type="gramStart"/>
      <w:r w:rsidRPr="00770BCC">
        <w:rPr>
          <w:sz w:val="20"/>
          <w:szCs w:val="20"/>
        </w:rPr>
        <w:t>city(</w:t>
      </w:r>
      <w:proofErr w:type="spellStart"/>
      <w:proofErr w:type="gramEnd"/>
      <w:r w:rsidRPr="00770BCC">
        <w:rPr>
          <w:sz w:val="20"/>
          <w:szCs w:val="20"/>
        </w:rPr>
        <w:t>ies</w:t>
      </w:r>
      <w:proofErr w:type="spellEnd"/>
      <w:r w:rsidRPr="00770BCC">
        <w:rPr>
          <w:sz w:val="20"/>
          <w:szCs w:val="20"/>
        </w:rPr>
        <w:t>), county(</w:t>
      </w:r>
      <w:proofErr w:type="spellStart"/>
      <w:r w:rsidRPr="00770BCC">
        <w:rPr>
          <w:sz w:val="20"/>
          <w:szCs w:val="20"/>
        </w:rPr>
        <w:t>ies</w:t>
      </w:r>
      <w:proofErr w:type="spellEnd"/>
      <w:r w:rsidRPr="00770BCC">
        <w:rPr>
          <w:sz w:val="20"/>
          <w:szCs w:val="20"/>
        </w:rPr>
        <w:t>), region(s), neighborhood(s)</w:t>
      </w:r>
      <w:r w:rsidR="008546F3" w:rsidRPr="00770BCC">
        <w:rPr>
          <w:sz w:val="20"/>
          <w:szCs w:val="20"/>
        </w:rPr>
        <w:t>,</w:t>
      </w:r>
      <w:r w:rsidRPr="00770BCC">
        <w:rPr>
          <w:sz w:val="20"/>
          <w:szCs w:val="20"/>
        </w:rPr>
        <w:t xml:space="preserve"> or state(s) your organization serves. Be as accurate as possible within a short space. </w:t>
      </w:r>
    </w:p>
    <w:p w:rsidR="00296F70" w:rsidRPr="00770BCC" w:rsidRDefault="00EE1FE1" w:rsidP="00296F70">
      <w:pPr>
        <w:pStyle w:val="NoSpacing"/>
        <w:numPr>
          <w:ilvl w:val="1"/>
          <w:numId w:val="3"/>
        </w:numPr>
        <w:rPr>
          <w:b/>
          <w:sz w:val="20"/>
          <w:szCs w:val="20"/>
        </w:rPr>
      </w:pPr>
      <w:r w:rsidRPr="00770BCC">
        <w:rPr>
          <w:b/>
          <w:sz w:val="20"/>
          <w:szCs w:val="20"/>
        </w:rPr>
        <w:t>Tax Exemption S</w:t>
      </w:r>
      <w:r w:rsidR="00296F70" w:rsidRPr="00770BCC">
        <w:rPr>
          <w:b/>
          <w:sz w:val="20"/>
          <w:szCs w:val="20"/>
        </w:rPr>
        <w:t>tatus</w:t>
      </w:r>
    </w:p>
    <w:p w:rsidR="00296F70" w:rsidRPr="00770BCC" w:rsidRDefault="00EE1FE1" w:rsidP="00296F70">
      <w:pPr>
        <w:pStyle w:val="NoSpacing"/>
        <w:numPr>
          <w:ilvl w:val="2"/>
          <w:numId w:val="3"/>
        </w:numPr>
        <w:rPr>
          <w:sz w:val="20"/>
          <w:szCs w:val="20"/>
        </w:rPr>
      </w:pPr>
      <w:r w:rsidRPr="00770BCC">
        <w:rPr>
          <w:sz w:val="20"/>
          <w:szCs w:val="20"/>
        </w:rPr>
        <w:t xml:space="preserve">If the organization applying is operating under the fiscal sponsorship of another organization, </w:t>
      </w:r>
      <w:r w:rsidR="00381F88" w:rsidRPr="00770BCC">
        <w:rPr>
          <w:sz w:val="20"/>
          <w:szCs w:val="20"/>
        </w:rPr>
        <w:t xml:space="preserve">then </w:t>
      </w:r>
      <w:r w:rsidRPr="00770BCC">
        <w:rPr>
          <w:sz w:val="20"/>
          <w:szCs w:val="20"/>
        </w:rPr>
        <w:t>provide the legal n</w:t>
      </w:r>
      <w:r w:rsidR="00296F70" w:rsidRPr="00770BCC">
        <w:rPr>
          <w:sz w:val="20"/>
          <w:szCs w:val="20"/>
        </w:rPr>
        <w:t xml:space="preserve">ame of the fiscal </w:t>
      </w:r>
      <w:r w:rsidR="003F6E04" w:rsidRPr="00770BCC">
        <w:rPr>
          <w:sz w:val="20"/>
          <w:szCs w:val="20"/>
        </w:rPr>
        <w:t>agent</w:t>
      </w:r>
      <w:r w:rsidR="00296F70" w:rsidRPr="00770BCC">
        <w:rPr>
          <w:sz w:val="20"/>
          <w:szCs w:val="20"/>
        </w:rPr>
        <w:t xml:space="preserve">. The </w:t>
      </w:r>
      <w:r w:rsidRPr="00770BCC">
        <w:rPr>
          <w:sz w:val="20"/>
          <w:szCs w:val="20"/>
        </w:rPr>
        <w:t>Fiscal Agent/Fiscal Sponsor se</w:t>
      </w:r>
      <w:r w:rsidR="00296F70" w:rsidRPr="00770BCC">
        <w:rPr>
          <w:sz w:val="20"/>
          <w:szCs w:val="20"/>
        </w:rPr>
        <w:t xml:space="preserve">ction outlines the information </w:t>
      </w:r>
      <w:r w:rsidRPr="00770BCC">
        <w:rPr>
          <w:sz w:val="20"/>
          <w:szCs w:val="20"/>
        </w:rPr>
        <w:t>needed for the fiscal agent/fiscal s</w:t>
      </w:r>
      <w:r w:rsidR="00296F70" w:rsidRPr="00770BCC">
        <w:rPr>
          <w:sz w:val="20"/>
          <w:szCs w:val="20"/>
        </w:rPr>
        <w:t xml:space="preserve">ponsor. Everything else in the </w:t>
      </w:r>
      <w:r w:rsidRPr="00770BCC">
        <w:rPr>
          <w:sz w:val="20"/>
          <w:szCs w:val="20"/>
        </w:rPr>
        <w:t>application should be completed with regard</w:t>
      </w:r>
      <w:r w:rsidR="00296F70" w:rsidRPr="00770BCC">
        <w:rPr>
          <w:sz w:val="20"/>
          <w:szCs w:val="20"/>
        </w:rPr>
        <w:t xml:space="preserve"> to the organization applying, </w:t>
      </w:r>
      <w:r w:rsidRPr="00770BCC">
        <w:rPr>
          <w:sz w:val="20"/>
          <w:szCs w:val="20"/>
        </w:rPr>
        <w:t xml:space="preserve">not the fiscal agent. </w:t>
      </w:r>
    </w:p>
    <w:p w:rsidR="00296F70" w:rsidRPr="00770BCC" w:rsidRDefault="00296F70" w:rsidP="00296F70">
      <w:pPr>
        <w:pStyle w:val="NoSpacing"/>
        <w:numPr>
          <w:ilvl w:val="2"/>
          <w:numId w:val="3"/>
        </w:numPr>
        <w:rPr>
          <w:sz w:val="20"/>
          <w:szCs w:val="20"/>
        </w:rPr>
      </w:pPr>
      <w:r w:rsidRPr="00770BCC">
        <w:rPr>
          <w:sz w:val="20"/>
          <w:szCs w:val="20"/>
        </w:rPr>
        <w:t>Examples of “Other than 501(c</w:t>
      </w:r>
      <w:proofErr w:type="gramStart"/>
      <w:r w:rsidRPr="00770BCC">
        <w:rPr>
          <w:sz w:val="20"/>
          <w:szCs w:val="20"/>
        </w:rPr>
        <w:t>)(</w:t>
      </w:r>
      <w:proofErr w:type="gramEnd"/>
      <w:r w:rsidRPr="00770BCC">
        <w:rPr>
          <w:sz w:val="20"/>
          <w:szCs w:val="20"/>
        </w:rPr>
        <w:t xml:space="preserve">3)” include municipalities, counties, schools, special tax-exempt districts, other governmental entities, and religious organizations.  </w:t>
      </w:r>
    </w:p>
    <w:p w:rsidR="00296F70" w:rsidRPr="00770BCC" w:rsidRDefault="00296F70" w:rsidP="00296F70">
      <w:pPr>
        <w:pStyle w:val="NoSpacing"/>
        <w:numPr>
          <w:ilvl w:val="1"/>
          <w:numId w:val="3"/>
        </w:numPr>
        <w:rPr>
          <w:sz w:val="20"/>
          <w:szCs w:val="20"/>
        </w:rPr>
      </w:pPr>
      <w:r w:rsidRPr="00770BCC">
        <w:rPr>
          <w:b/>
          <w:sz w:val="20"/>
          <w:szCs w:val="20"/>
        </w:rPr>
        <w:t>For requests other than general operating support, name the project, and describe what the grant will be used for</w:t>
      </w:r>
      <w:r w:rsidRPr="00770BCC">
        <w:rPr>
          <w:sz w:val="20"/>
          <w:szCs w:val="20"/>
        </w:rPr>
        <w:t xml:space="preserve"> - Be brief and clear. Do not respond to this question if the request is for general operating support, unless there is something very specific that you want to identify. Typically, general operating support implies flexible overall support for the organization, and a description is not needed. For pro</w:t>
      </w:r>
      <w:r w:rsidR="00BC78D7" w:rsidRPr="00770BCC">
        <w:rPr>
          <w:sz w:val="20"/>
          <w:szCs w:val="20"/>
        </w:rPr>
        <w:t>ject</w:t>
      </w:r>
      <w:r w:rsidRPr="00770BCC">
        <w:rPr>
          <w:sz w:val="20"/>
          <w:szCs w:val="20"/>
        </w:rPr>
        <w:t>, capital or other requests, a pro</w:t>
      </w:r>
      <w:r w:rsidR="00BC78D7" w:rsidRPr="00770BCC">
        <w:rPr>
          <w:sz w:val="20"/>
          <w:szCs w:val="20"/>
        </w:rPr>
        <w:t>ject</w:t>
      </w:r>
      <w:r w:rsidRPr="00770BCC">
        <w:rPr>
          <w:sz w:val="20"/>
          <w:szCs w:val="20"/>
        </w:rPr>
        <w:t xml:space="preserve"> name and one-sentence description will suffice.  </w:t>
      </w:r>
    </w:p>
    <w:p w:rsidR="00296F70" w:rsidRPr="00770BCC" w:rsidRDefault="00296F70" w:rsidP="00296F70">
      <w:pPr>
        <w:pStyle w:val="NoSpacing"/>
        <w:numPr>
          <w:ilvl w:val="1"/>
          <w:numId w:val="3"/>
        </w:numPr>
        <w:rPr>
          <w:sz w:val="20"/>
          <w:szCs w:val="20"/>
        </w:rPr>
      </w:pPr>
      <w:r w:rsidRPr="00770BCC">
        <w:rPr>
          <w:b/>
          <w:sz w:val="20"/>
          <w:szCs w:val="20"/>
        </w:rPr>
        <w:t>Financial Information</w:t>
      </w:r>
      <w:r w:rsidRPr="00770BCC">
        <w:rPr>
          <w:sz w:val="20"/>
          <w:szCs w:val="20"/>
        </w:rPr>
        <w:t xml:space="preserve"> - Organization’s current budget. Ideally the budget will cover the year in which the grant will be used. (Note: the date should be formatted mm/</w:t>
      </w:r>
      <w:proofErr w:type="spellStart"/>
      <w:r w:rsidRPr="00770BCC">
        <w:rPr>
          <w:sz w:val="20"/>
          <w:szCs w:val="20"/>
        </w:rPr>
        <w:t>dd</w:t>
      </w:r>
      <w:proofErr w:type="spellEnd"/>
      <w:r w:rsidRPr="00770BCC">
        <w:rPr>
          <w:sz w:val="20"/>
          <w:szCs w:val="20"/>
        </w:rPr>
        <w:t>/</w:t>
      </w:r>
      <w:proofErr w:type="spellStart"/>
      <w:r w:rsidRPr="00770BCC">
        <w:rPr>
          <w:sz w:val="20"/>
          <w:szCs w:val="20"/>
        </w:rPr>
        <w:t>yy</w:t>
      </w:r>
      <w:proofErr w:type="spellEnd"/>
      <w:r w:rsidRPr="00770BCC">
        <w:rPr>
          <w:sz w:val="20"/>
          <w:szCs w:val="20"/>
        </w:rPr>
        <w:t xml:space="preserve">.) Be sure this number matches the information contained in the financial attachments. </w:t>
      </w:r>
    </w:p>
    <w:p w:rsidR="00296F70" w:rsidRPr="00770BCC" w:rsidRDefault="00296F70" w:rsidP="00296F70">
      <w:pPr>
        <w:pStyle w:val="NoSpacing"/>
        <w:numPr>
          <w:ilvl w:val="1"/>
          <w:numId w:val="3"/>
        </w:numPr>
        <w:rPr>
          <w:sz w:val="20"/>
          <w:szCs w:val="20"/>
        </w:rPr>
      </w:pPr>
      <w:r w:rsidRPr="00770BCC">
        <w:rPr>
          <w:b/>
          <w:sz w:val="20"/>
          <w:szCs w:val="20"/>
        </w:rPr>
        <w:t>Member of a Giving Federation</w:t>
      </w:r>
      <w:r w:rsidRPr="00770BCC">
        <w:rPr>
          <w:sz w:val="20"/>
          <w:szCs w:val="20"/>
        </w:rPr>
        <w:t xml:space="preserve"> - </w:t>
      </w:r>
      <w:r w:rsidR="00381F88" w:rsidRPr="00770BCC">
        <w:rPr>
          <w:sz w:val="20"/>
          <w:szCs w:val="20"/>
        </w:rPr>
        <w:t>T</w:t>
      </w:r>
      <w:r w:rsidRPr="00770BCC">
        <w:rPr>
          <w:sz w:val="20"/>
          <w:szCs w:val="20"/>
        </w:rPr>
        <w:t>o be completed if y</w:t>
      </w:r>
      <w:r w:rsidR="003F6E04" w:rsidRPr="00770BCC">
        <w:rPr>
          <w:sz w:val="20"/>
          <w:szCs w:val="20"/>
        </w:rPr>
        <w:t>ou receive allocations (not one-</w:t>
      </w:r>
      <w:r w:rsidRPr="00770BCC">
        <w:rPr>
          <w:sz w:val="20"/>
          <w:szCs w:val="20"/>
        </w:rPr>
        <w:t>time grants) from one of the listed federations.</w:t>
      </w:r>
    </w:p>
    <w:p w:rsidR="00333390" w:rsidRPr="00770BCC" w:rsidRDefault="00296F70" w:rsidP="00296F70">
      <w:pPr>
        <w:pStyle w:val="NoSpacing"/>
        <w:numPr>
          <w:ilvl w:val="1"/>
          <w:numId w:val="3"/>
        </w:numPr>
        <w:rPr>
          <w:sz w:val="20"/>
          <w:szCs w:val="20"/>
        </w:rPr>
      </w:pPr>
      <w:r w:rsidRPr="00770BCC">
        <w:rPr>
          <w:b/>
          <w:sz w:val="20"/>
          <w:szCs w:val="20"/>
        </w:rPr>
        <w:t>Executive Director Signature</w:t>
      </w:r>
      <w:r w:rsidRPr="00770BCC">
        <w:rPr>
          <w:sz w:val="20"/>
          <w:szCs w:val="20"/>
        </w:rPr>
        <w:t xml:space="preserve"> - </w:t>
      </w:r>
      <w:r w:rsidR="00072743" w:rsidRPr="00770BCC">
        <w:rPr>
          <w:sz w:val="20"/>
          <w:szCs w:val="20"/>
        </w:rPr>
        <w:t>The signature should be that of the Executive Director or authorizing official on behalf of the organization.</w:t>
      </w:r>
    </w:p>
    <w:p w:rsidR="00296F70" w:rsidRPr="00770BCC" w:rsidRDefault="00296F70">
      <w:pPr>
        <w:rPr>
          <w:sz w:val="20"/>
          <w:szCs w:val="20"/>
        </w:rPr>
      </w:pPr>
      <w:r w:rsidRPr="00770BCC">
        <w:rPr>
          <w:sz w:val="20"/>
          <w:szCs w:val="20"/>
        </w:rPr>
        <w:br w:type="page"/>
      </w:r>
    </w:p>
    <w:p w:rsidR="00296F70" w:rsidRPr="00770BCC" w:rsidRDefault="00296F70" w:rsidP="0002523C">
      <w:pPr>
        <w:pStyle w:val="NoSpacing"/>
        <w:jc w:val="center"/>
        <w:rPr>
          <w:b/>
          <w:color w:val="4BACC6" w:themeColor="accent5"/>
          <w:sz w:val="28"/>
          <w:szCs w:val="20"/>
        </w:rPr>
      </w:pPr>
      <w:proofErr w:type="gramStart"/>
      <w:r w:rsidRPr="00770BCC">
        <w:rPr>
          <w:b/>
          <w:color w:val="4BACC6" w:themeColor="accent5"/>
          <w:sz w:val="28"/>
          <w:szCs w:val="20"/>
        </w:rPr>
        <w:lastRenderedPageBreak/>
        <w:t>PART II.</w:t>
      </w:r>
      <w:proofErr w:type="gramEnd"/>
      <w:r w:rsidRPr="00770BCC">
        <w:rPr>
          <w:b/>
          <w:color w:val="4BACC6" w:themeColor="accent5"/>
          <w:sz w:val="28"/>
          <w:szCs w:val="20"/>
        </w:rPr>
        <w:t xml:space="preserve"> NARRATIVE</w:t>
      </w:r>
    </w:p>
    <w:p w:rsidR="00296F70" w:rsidRPr="00770BCC" w:rsidRDefault="00250975" w:rsidP="00296F70">
      <w:pPr>
        <w:pStyle w:val="NoSpacing"/>
        <w:rPr>
          <w:b/>
          <w:color w:val="F79646" w:themeColor="accent6"/>
          <w:szCs w:val="20"/>
        </w:rPr>
      </w:pPr>
      <w:r>
        <w:rPr>
          <w:b/>
          <w:sz w:val="20"/>
          <w:szCs w:val="20"/>
        </w:rPr>
        <w:pict>
          <v:rect id="_x0000_i1031" style="width:0;height:1.5pt" o:hralign="center" o:hrstd="t" o:hr="t" fillcolor="#aca899" stroked="f"/>
        </w:pict>
      </w:r>
      <w:r w:rsidR="001732B1" w:rsidRPr="00770BCC">
        <w:rPr>
          <w:b/>
          <w:color w:val="F79646" w:themeColor="accent6"/>
          <w:szCs w:val="20"/>
        </w:rPr>
        <w:t xml:space="preserve">SECTION A, </w:t>
      </w:r>
      <w:r w:rsidR="00296F70" w:rsidRPr="00770BCC">
        <w:rPr>
          <w:b/>
          <w:color w:val="F79646" w:themeColor="accent6"/>
          <w:szCs w:val="20"/>
        </w:rPr>
        <w:t>QUESTION 1</w:t>
      </w:r>
      <w:r w:rsidR="004854BC" w:rsidRPr="00770BCC">
        <w:rPr>
          <w:b/>
          <w:color w:val="F79646" w:themeColor="accent6"/>
          <w:szCs w:val="20"/>
        </w:rPr>
        <w:t xml:space="preserve"> - </w:t>
      </w:r>
      <w:r w:rsidR="00296F70" w:rsidRPr="00770BCC">
        <w:rPr>
          <w:b/>
          <w:color w:val="F79646" w:themeColor="accent6"/>
          <w:szCs w:val="20"/>
        </w:rPr>
        <w:t xml:space="preserve">ORGANIZATION </w:t>
      </w:r>
      <w:r w:rsidR="00A41072" w:rsidRPr="00770BCC">
        <w:rPr>
          <w:b/>
          <w:color w:val="F79646" w:themeColor="accent6"/>
          <w:szCs w:val="20"/>
        </w:rPr>
        <w:t>BACKGROUND</w:t>
      </w:r>
      <w:r w:rsidR="00296F70" w:rsidRPr="00770BCC">
        <w:rPr>
          <w:b/>
          <w:color w:val="F79646" w:themeColor="accent6"/>
          <w:szCs w:val="20"/>
        </w:rPr>
        <w:t xml:space="preserve"> </w:t>
      </w:r>
    </w:p>
    <w:p w:rsidR="00296F70" w:rsidRPr="00770BCC" w:rsidRDefault="00296F70" w:rsidP="00296F70">
      <w:pPr>
        <w:pStyle w:val="NoSpacing"/>
        <w:rPr>
          <w:b/>
          <w:sz w:val="20"/>
          <w:szCs w:val="20"/>
        </w:rPr>
      </w:pPr>
      <w:r w:rsidRPr="00770BCC">
        <w:rPr>
          <w:b/>
          <w:sz w:val="20"/>
          <w:szCs w:val="20"/>
        </w:rPr>
        <w:t>Discuss the founding and development of the organization</w:t>
      </w:r>
      <w:r w:rsidR="008546F3" w:rsidRPr="00770BCC">
        <w:rPr>
          <w:b/>
          <w:sz w:val="20"/>
          <w:szCs w:val="20"/>
        </w:rPr>
        <w:t>,</w:t>
      </w:r>
      <w:r w:rsidR="003F6E04" w:rsidRPr="00770BCC">
        <w:rPr>
          <w:b/>
          <w:sz w:val="20"/>
          <w:szCs w:val="20"/>
        </w:rPr>
        <w:t xml:space="preserve"> and the organization</w:t>
      </w:r>
      <w:r w:rsidR="00E204FC" w:rsidRPr="00770BCC">
        <w:rPr>
          <w:b/>
          <w:sz w:val="20"/>
          <w:szCs w:val="20"/>
        </w:rPr>
        <w:t>’</w:t>
      </w:r>
      <w:r w:rsidR="003F6E04" w:rsidRPr="00770BCC">
        <w:rPr>
          <w:b/>
          <w:sz w:val="20"/>
          <w:szCs w:val="20"/>
        </w:rPr>
        <w:t>s current mission statement</w:t>
      </w:r>
      <w:r w:rsidRPr="00770BCC">
        <w:rPr>
          <w:b/>
          <w:sz w:val="20"/>
          <w:szCs w:val="20"/>
        </w:rPr>
        <w:t xml:space="preserve">. Explain the original issue and/or opportunity the organization was founded to address and how that may have changed over time. </w:t>
      </w:r>
      <w:r w:rsidR="003F6E04" w:rsidRPr="00770BCC">
        <w:rPr>
          <w:b/>
          <w:sz w:val="20"/>
          <w:szCs w:val="20"/>
        </w:rPr>
        <w:t xml:space="preserve"> </w:t>
      </w:r>
    </w:p>
    <w:p w:rsidR="00296F70" w:rsidRPr="00770BCC" w:rsidRDefault="00296F70" w:rsidP="00296F70">
      <w:pPr>
        <w:pStyle w:val="NoSpacing"/>
        <w:rPr>
          <w:sz w:val="20"/>
          <w:szCs w:val="20"/>
        </w:rPr>
      </w:pPr>
    </w:p>
    <w:p w:rsidR="00296F70" w:rsidRPr="00770BCC" w:rsidRDefault="00296F70" w:rsidP="00296F70">
      <w:pPr>
        <w:pStyle w:val="NoSpacing"/>
        <w:rPr>
          <w:b/>
          <w:sz w:val="20"/>
          <w:szCs w:val="20"/>
        </w:rPr>
      </w:pPr>
      <w:r w:rsidRPr="00770BCC">
        <w:rPr>
          <w:b/>
          <w:sz w:val="20"/>
          <w:szCs w:val="20"/>
        </w:rPr>
        <w:t xml:space="preserve">Rationale </w:t>
      </w:r>
    </w:p>
    <w:p w:rsidR="00296F70" w:rsidRPr="00770BCC" w:rsidRDefault="00296F70" w:rsidP="00296F70">
      <w:pPr>
        <w:pStyle w:val="NoSpacing"/>
        <w:rPr>
          <w:sz w:val="20"/>
          <w:szCs w:val="20"/>
        </w:rPr>
      </w:pPr>
      <w:r w:rsidRPr="00770BCC">
        <w:rPr>
          <w:sz w:val="20"/>
          <w:szCs w:val="20"/>
        </w:rPr>
        <w:t xml:space="preserve">By offering a solid description of when, why, how, and if relevant, by whom the organization was founded, as well as how the organization may have changed over time, you provide context for understanding an organization’s current reality.   </w:t>
      </w:r>
    </w:p>
    <w:p w:rsidR="00296F70" w:rsidRPr="00770BCC" w:rsidRDefault="00296F70" w:rsidP="00296F70">
      <w:pPr>
        <w:pStyle w:val="NoSpacing"/>
        <w:rPr>
          <w:sz w:val="20"/>
          <w:szCs w:val="20"/>
        </w:rPr>
      </w:pPr>
    </w:p>
    <w:p w:rsidR="00296F70" w:rsidRPr="00770BCC" w:rsidRDefault="00296F70" w:rsidP="00296F70">
      <w:pPr>
        <w:pStyle w:val="NoSpacing"/>
        <w:rPr>
          <w:b/>
          <w:sz w:val="20"/>
          <w:szCs w:val="20"/>
        </w:rPr>
      </w:pPr>
      <w:r w:rsidRPr="00770BCC">
        <w:rPr>
          <w:b/>
          <w:sz w:val="20"/>
          <w:szCs w:val="20"/>
        </w:rPr>
        <w:t xml:space="preserve">Tips and Things to Consider: </w:t>
      </w:r>
    </w:p>
    <w:p w:rsidR="00296F70" w:rsidRPr="00770BCC" w:rsidRDefault="00296F70" w:rsidP="00296F70">
      <w:pPr>
        <w:pStyle w:val="NoSpacing"/>
        <w:numPr>
          <w:ilvl w:val="0"/>
          <w:numId w:val="4"/>
        </w:numPr>
        <w:rPr>
          <w:sz w:val="20"/>
          <w:szCs w:val="20"/>
        </w:rPr>
      </w:pPr>
      <w:r w:rsidRPr="00770BCC">
        <w:rPr>
          <w:sz w:val="20"/>
          <w:szCs w:val="20"/>
        </w:rPr>
        <w:t>Founding:</w:t>
      </w:r>
      <w:r w:rsidR="00EE7EB2" w:rsidRPr="00770BCC">
        <w:rPr>
          <w:sz w:val="20"/>
          <w:szCs w:val="20"/>
        </w:rPr>
        <w:t xml:space="preserve"> </w:t>
      </w:r>
      <w:r w:rsidRPr="00770BCC">
        <w:rPr>
          <w:sz w:val="20"/>
          <w:szCs w:val="20"/>
        </w:rPr>
        <w:t>This is asking for a brief history of the organization’s origins, not a detailed chronology of events. This is the place to convey the passion and commitment that led to the organization’s creation. Even if the organization is well-known in the community, it is still necessary to provide the brief history that is asked for in this question.</w:t>
      </w:r>
    </w:p>
    <w:p w:rsidR="00296F70" w:rsidRPr="00770BCC" w:rsidRDefault="00296F70" w:rsidP="00296F70">
      <w:pPr>
        <w:pStyle w:val="NoSpacing"/>
        <w:numPr>
          <w:ilvl w:val="0"/>
          <w:numId w:val="4"/>
        </w:numPr>
        <w:rPr>
          <w:sz w:val="20"/>
          <w:szCs w:val="20"/>
        </w:rPr>
      </w:pPr>
      <w:r w:rsidRPr="00770BCC">
        <w:rPr>
          <w:sz w:val="20"/>
          <w:szCs w:val="20"/>
        </w:rPr>
        <w:t>Development:</w:t>
      </w:r>
      <w:r w:rsidR="00EE7EB2" w:rsidRPr="00770BCC">
        <w:rPr>
          <w:sz w:val="20"/>
          <w:szCs w:val="20"/>
        </w:rPr>
        <w:t xml:space="preserve"> </w:t>
      </w:r>
      <w:r w:rsidRPr="00770BCC">
        <w:rPr>
          <w:sz w:val="20"/>
          <w:szCs w:val="20"/>
        </w:rPr>
        <w:t xml:space="preserve">If the organization has evolved over time in response to internal or external factors, </w:t>
      </w:r>
      <w:r w:rsidR="00381F88" w:rsidRPr="00770BCC">
        <w:rPr>
          <w:sz w:val="20"/>
          <w:szCs w:val="20"/>
        </w:rPr>
        <w:t xml:space="preserve">then </w:t>
      </w:r>
      <w:r w:rsidRPr="00770BCC">
        <w:rPr>
          <w:sz w:val="20"/>
          <w:szCs w:val="20"/>
        </w:rPr>
        <w:t xml:space="preserve">briefly describe here. </w:t>
      </w:r>
    </w:p>
    <w:p w:rsidR="00296F70" w:rsidRPr="00770BCC" w:rsidRDefault="00296F70" w:rsidP="00296F70">
      <w:pPr>
        <w:pStyle w:val="NoSpacing"/>
        <w:numPr>
          <w:ilvl w:val="0"/>
          <w:numId w:val="4"/>
        </w:numPr>
        <w:rPr>
          <w:sz w:val="20"/>
          <w:szCs w:val="20"/>
        </w:rPr>
      </w:pPr>
      <w:r w:rsidRPr="00770BCC">
        <w:rPr>
          <w:sz w:val="20"/>
          <w:szCs w:val="20"/>
        </w:rPr>
        <w:t>The original issue and/or opportunity the organization was founded to address: This is the place to describe</w:t>
      </w:r>
      <w:r w:rsidR="00EE7EB2" w:rsidRPr="00770BCC">
        <w:rPr>
          <w:sz w:val="20"/>
          <w:szCs w:val="20"/>
        </w:rPr>
        <w:t xml:space="preserve"> the need for the organization. </w:t>
      </w:r>
      <w:r w:rsidRPr="00770BCC">
        <w:rPr>
          <w:sz w:val="20"/>
          <w:szCs w:val="20"/>
        </w:rPr>
        <w:t xml:space="preserve">This version of the CGA moves away from the language of a “needs statement” in favor of language that has a more positive orientation (“issue and/or opportunity,” in place of “need”). However, it is still very important to explain what concern the organization was founded to address and – if it has changed – the concern that is currently being addressed.  </w:t>
      </w:r>
    </w:p>
    <w:p w:rsidR="009608FA" w:rsidRPr="00770BCC" w:rsidRDefault="00296F70" w:rsidP="00296F70">
      <w:pPr>
        <w:pStyle w:val="NoSpacing"/>
        <w:numPr>
          <w:ilvl w:val="0"/>
          <w:numId w:val="4"/>
        </w:numPr>
        <w:rPr>
          <w:sz w:val="20"/>
          <w:szCs w:val="20"/>
        </w:rPr>
      </w:pPr>
      <w:r w:rsidRPr="00770BCC">
        <w:rPr>
          <w:sz w:val="20"/>
          <w:szCs w:val="20"/>
        </w:rPr>
        <w:t xml:space="preserve">It is not necessary for organizations with long histories (more than 20 years) to cover all of the intervening years. Major milestones or significant changes in the organization’s approach to its mission should be included only if such information will add to an understanding of current circumstances. </w:t>
      </w:r>
    </w:p>
    <w:p w:rsidR="00296F70" w:rsidRPr="00770BCC" w:rsidRDefault="00296F70" w:rsidP="00296F70">
      <w:pPr>
        <w:pStyle w:val="NoSpacing"/>
        <w:numPr>
          <w:ilvl w:val="0"/>
          <w:numId w:val="4"/>
        </w:numPr>
        <w:rPr>
          <w:sz w:val="20"/>
          <w:szCs w:val="20"/>
        </w:rPr>
      </w:pPr>
      <w:r w:rsidRPr="00770BCC">
        <w:rPr>
          <w:sz w:val="20"/>
          <w:szCs w:val="20"/>
        </w:rPr>
        <w:t xml:space="preserve">If the organization has had a rocky past, </w:t>
      </w:r>
      <w:r w:rsidR="00381F88" w:rsidRPr="00770BCC">
        <w:rPr>
          <w:sz w:val="20"/>
          <w:szCs w:val="20"/>
        </w:rPr>
        <w:t xml:space="preserve">then </w:t>
      </w:r>
      <w:r w:rsidRPr="00770BCC">
        <w:rPr>
          <w:sz w:val="20"/>
          <w:szCs w:val="20"/>
        </w:rPr>
        <w:t xml:space="preserve">describe how those difficulties were overcome or are currently being addressed. Candor is appreciated and respected. If you have already described the situation in the cover letter, </w:t>
      </w:r>
      <w:r w:rsidR="00381F88" w:rsidRPr="00770BCC">
        <w:rPr>
          <w:sz w:val="20"/>
          <w:szCs w:val="20"/>
        </w:rPr>
        <w:t xml:space="preserve">then </w:t>
      </w:r>
      <w:r w:rsidRPr="00770BCC">
        <w:rPr>
          <w:sz w:val="20"/>
          <w:szCs w:val="20"/>
        </w:rPr>
        <w:t>do not repeat it in the organizational background.</w:t>
      </w:r>
    </w:p>
    <w:p w:rsidR="009608FA" w:rsidRPr="00770BCC" w:rsidRDefault="009608FA" w:rsidP="009608FA">
      <w:pPr>
        <w:pStyle w:val="NoSpacing"/>
        <w:rPr>
          <w:sz w:val="20"/>
          <w:szCs w:val="20"/>
        </w:rPr>
      </w:pPr>
    </w:p>
    <w:p w:rsidR="009608FA" w:rsidRPr="00770BCC" w:rsidRDefault="00250975" w:rsidP="009608FA">
      <w:pPr>
        <w:pStyle w:val="NoSpacing"/>
        <w:rPr>
          <w:sz w:val="20"/>
          <w:szCs w:val="20"/>
        </w:rPr>
      </w:pPr>
      <w:r>
        <w:rPr>
          <w:sz w:val="20"/>
          <w:szCs w:val="20"/>
        </w:rPr>
        <w:pict>
          <v:rect id="_x0000_i1032" style="width:0;height:1.5pt" o:hralign="center" o:hrstd="t" o:hr="t" fillcolor="#aca899" stroked="f"/>
        </w:pict>
      </w:r>
    </w:p>
    <w:p w:rsidR="001732B1" w:rsidRPr="00770BCC" w:rsidRDefault="001732B1" w:rsidP="009608FA">
      <w:pPr>
        <w:pStyle w:val="NoSpacing"/>
        <w:rPr>
          <w:b/>
          <w:color w:val="F79646" w:themeColor="accent6"/>
          <w:szCs w:val="20"/>
        </w:rPr>
      </w:pPr>
      <w:r w:rsidRPr="00770BCC">
        <w:rPr>
          <w:b/>
          <w:color w:val="F79646" w:themeColor="accent6"/>
          <w:szCs w:val="20"/>
        </w:rPr>
        <w:t>SECTION A, QU</w:t>
      </w:r>
      <w:r w:rsidR="00072743" w:rsidRPr="00770BCC">
        <w:rPr>
          <w:b/>
          <w:color w:val="F79646" w:themeColor="accent6"/>
          <w:szCs w:val="20"/>
        </w:rPr>
        <w:t>ESTION 2</w:t>
      </w:r>
      <w:r w:rsidR="004854BC" w:rsidRPr="00770BCC">
        <w:rPr>
          <w:b/>
          <w:color w:val="F79646" w:themeColor="accent6"/>
          <w:szCs w:val="20"/>
        </w:rPr>
        <w:t xml:space="preserve"> </w:t>
      </w:r>
      <w:r w:rsidR="00072743" w:rsidRPr="00770BCC">
        <w:rPr>
          <w:b/>
          <w:color w:val="F79646" w:themeColor="accent6"/>
          <w:szCs w:val="20"/>
        </w:rPr>
        <w:t>- ORGA</w:t>
      </w:r>
      <w:r w:rsidRPr="00770BCC">
        <w:rPr>
          <w:b/>
          <w:color w:val="F79646" w:themeColor="accent6"/>
          <w:szCs w:val="20"/>
        </w:rPr>
        <w:t>NIZATION OVERVIEW</w:t>
      </w:r>
    </w:p>
    <w:p w:rsidR="009608FA" w:rsidRPr="00770BCC" w:rsidRDefault="009608FA" w:rsidP="009608FA">
      <w:pPr>
        <w:pStyle w:val="NoSpacing"/>
        <w:rPr>
          <w:b/>
          <w:sz w:val="20"/>
          <w:szCs w:val="20"/>
        </w:rPr>
      </w:pPr>
      <w:r w:rsidRPr="00770BCC">
        <w:rPr>
          <w:b/>
          <w:sz w:val="20"/>
          <w:szCs w:val="20"/>
        </w:rPr>
        <w:t xml:space="preserve">Provide a brief description of the organization’s current </w:t>
      </w:r>
      <w:r w:rsidR="003F6E04" w:rsidRPr="00770BCC">
        <w:rPr>
          <w:b/>
          <w:sz w:val="20"/>
          <w:szCs w:val="20"/>
        </w:rPr>
        <w:t>services</w:t>
      </w:r>
      <w:r w:rsidR="001732B1" w:rsidRPr="00770BCC">
        <w:rPr>
          <w:b/>
          <w:sz w:val="20"/>
          <w:szCs w:val="20"/>
        </w:rPr>
        <w:t xml:space="preserve">. Include population and </w:t>
      </w:r>
      <w:r w:rsidRPr="00770BCC">
        <w:rPr>
          <w:b/>
          <w:sz w:val="20"/>
          <w:szCs w:val="20"/>
        </w:rPr>
        <w:t>numbers served, as well as expected results. If this request is fo</w:t>
      </w:r>
      <w:r w:rsidR="001732B1" w:rsidRPr="00770BCC">
        <w:rPr>
          <w:b/>
          <w:sz w:val="20"/>
          <w:szCs w:val="20"/>
        </w:rPr>
        <w:t xml:space="preserve">r a specific </w:t>
      </w:r>
      <w:r w:rsidR="00BC78D7" w:rsidRPr="00770BCC">
        <w:rPr>
          <w:b/>
          <w:sz w:val="20"/>
          <w:szCs w:val="20"/>
        </w:rPr>
        <w:t>project</w:t>
      </w:r>
      <w:r w:rsidR="001732B1" w:rsidRPr="00770BCC">
        <w:rPr>
          <w:b/>
          <w:sz w:val="20"/>
          <w:szCs w:val="20"/>
        </w:rPr>
        <w:t>,</w:t>
      </w:r>
      <w:r w:rsidR="00381F88" w:rsidRPr="00770BCC">
        <w:rPr>
          <w:b/>
          <w:sz w:val="20"/>
          <w:szCs w:val="20"/>
        </w:rPr>
        <w:t xml:space="preserve"> then</w:t>
      </w:r>
      <w:r w:rsidR="001732B1" w:rsidRPr="00770BCC">
        <w:rPr>
          <w:b/>
          <w:sz w:val="20"/>
          <w:szCs w:val="20"/>
        </w:rPr>
        <w:t xml:space="preserve"> describe </w:t>
      </w:r>
      <w:r w:rsidRPr="00770BCC">
        <w:rPr>
          <w:b/>
          <w:sz w:val="20"/>
          <w:szCs w:val="20"/>
        </w:rPr>
        <w:t>that pr</w:t>
      </w:r>
      <w:r w:rsidR="00BC78D7" w:rsidRPr="00770BCC">
        <w:rPr>
          <w:b/>
          <w:sz w:val="20"/>
          <w:szCs w:val="20"/>
        </w:rPr>
        <w:t>oject</w:t>
      </w:r>
      <w:r w:rsidRPr="00770BCC">
        <w:rPr>
          <w:b/>
          <w:sz w:val="20"/>
          <w:szCs w:val="20"/>
        </w:rPr>
        <w:t xml:space="preserve"> in </w:t>
      </w:r>
      <w:r w:rsidR="00BA218B" w:rsidRPr="00770BCC">
        <w:rPr>
          <w:b/>
          <w:sz w:val="20"/>
          <w:szCs w:val="20"/>
        </w:rPr>
        <w:t>Section D</w:t>
      </w:r>
      <w:r w:rsidRPr="00770BCC">
        <w:rPr>
          <w:b/>
          <w:sz w:val="20"/>
          <w:szCs w:val="20"/>
        </w:rPr>
        <w:t>; describe the organization’s other pro</w:t>
      </w:r>
      <w:r w:rsidR="00BC78D7" w:rsidRPr="00770BCC">
        <w:rPr>
          <w:b/>
          <w:sz w:val="20"/>
          <w:szCs w:val="20"/>
        </w:rPr>
        <w:t>jects</w:t>
      </w:r>
      <w:r w:rsidRPr="00770BCC">
        <w:rPr>
          <w:b/>
          <w:sz w:val="20"/>
          <w:szCs w:val="20"/>
        </w:rPr>
        <w:t xml:space="preserve"> here.  </w:t>
      </w:r>
    </w:p>
    <w:p w:rsidR="001732B1" w:rsidRPr="00770BCC" w:rsidRDefault="001732B1" w:rsidP="009608FA">
      <w:pPr>
        <w:pStyle w:val="NoSpacing"/>
        <w:rPr>
          <w:sz w:val="20"/>
          <w:szCs w:val="20"/>
        </w:rPr>
      </w:pPr>
    </w:p>
    <w:p w:rsidR="009608FA" w:rsidRPr="00770BCC" w:rsidRDefault="009608FA" w:rsidP="009608FA">
      <w:pPr>
        <w:pStyle w:val="NoSpacing"/>
        <w:rPr>
          <w:b/>
          <w:sz w:val="20"/>
          <w:szCs w:val="20"/>
        </w:rPr>
      </w:pPr>
      <w:r w:rsidRPr="00770BCC">
        <w:rPr>
          <w:b/>
          <w:sz w:val="20"/>
          <w:szCs w:val="20"/>
        </w:rPr>
        <w:t xml:space="preserve">Rationale </w:t>
      </w:r>
    </w:p>
    <w:p w:rsidR="009608FA" w:rsidRPr="00770BCC" w:rsidRDefault="009608FA" w:rsidP="009608FA">
      <w:pPr>
        <w:pStyle w:val="NoSpacing"/>
        <w:rPr>
          <w:sz w:val="20"/>
          <w:szCs w:val="20"/>
        </w:rPr>
      </w:pPr>
      <w:r w:rsidRPr="00770BCC">
        <w:rPr>
          <w:sz w:val="20"/>
          <w:szCs w:val="20"/>
        </w:rPr>
        <w:t xml:space="preserve">By reading about the organization’s </w:t>
      </w:r>
      <w:r w:rsidR="00BC78D7" w:rsidRPr="00770BCC">
        <w:rPr>
          <w:sz w:val="20"/>
          <w:szCs w:val="20"/>
        </w:rPr>
        <w:t>project</w:t>
      </w:r>
      <w:r w:rsidR="001732B1" w:rsidRPr="00770BCC">
        <w:rPr>
          <w:sz w:val="20"/>
          <w:szCs w:val="20"/>
        </w:rPr>
        <w:t xml:space="preserve">s, the grantmaker will learn </w:t>
      </w:r>
      <w:r w:rsidRPr="00770BCC">
        <w:rPr>
          <w:sz w:val="20"/>
          <w:szCs w:val="20"/>
        </w:rPr>
        <w:t xml:space="preserve">how the organization has chosen to deliver on its mission and goals.  </w:t>
      </w:r>
    </w:p>
    <w:p w:rsidR="001732B1" w:rsidRPr="00770BCC" w:rsidRDefault="001732B1" w:rsidP="009608FA">
      <w:pPr>
        <w:pStyle w:val="NoSpacing"/>
        <w:rPr>
          <w:sz w:val="20"/>
          <w:szCs w:val="20"/>
        </w:rPr>
      </w:pPr>
    </w:p>
    <w:p w:rsidR="009608FA" w:rsidRPr="00770BCC" w:rsidRDefault="009608FA" w:rsidP="009608FA">
      <w:pPr>
        <w:pStyle w:val="NoSpacing"/>
        <w:rPr>
          <w:b/>
          <w:sz w:val="20"/>
          <w:szCs w:val="20"/>
        </w:rPr>
      </w:pPr>
      <w:r w:rsidRPr="00770BCC">
        <w:rPr>
          <w:b/>
          <w:sz w:val="20"/>
          <w:szCs w:val="20"/>
        </w:rPr>
        <w:t xml:space="preserve">Tips and Things to Consider: </w:t>
      </w:r>
    </w:p>
    <w:p w:rsidR="001732B1" w:rsidRPr="00770BCC" w:rsidRDefault="009608FA" w:rsidP="009608FA">
      <w:pPr>
        <w:pStyle w:val="NoSpacing"/>
        <w:numPr>
          <w:ilvl w:val="0"/>
          <w:numId w:val="6"/>
        </w:numPr>
        <w:rPr>
          <w:sz w:val="20"/>
          <w:szCs w:val="20"/>
        </w:rPr>
      </w:pPr>
      <w:r w:rsidRPr="00770BCC">
        <w:rPr>
          <w:sz w:val="20"/>
          <w:szCs w:val="20"/>
        </w:rPr>
        <w:t>The size and complexity of the organization will determin</w:t>
      </w:r>
      <w:r w:rsidR="001732B1" w:rsidRPr="00770BCC">
        <w:rPr>
          <w:sz w:val="20"/>
          <w:szCs w:val="20"/>
        </w:rPr>
        <w:t xml:space="preserve">e how much information you are </w:t>
      </w:r>
      <w:r w:rsidRPr="00770BCC">
        <w:rPr>
          <w:sz w:val="20"/>
          <w:szCs w:val="20"/>
        </w:rPr>
        <w:t>able to convey in your response to this question. Large or</w:t>
      </w:r>
      <w:r w:rsidR="001732B1" w:rsidRPr="00770BCC">
        <w:rPr>
          <w:sz w:val="20"/>
          <w:szCs w:val="20"/>
        </w:rPr>
        <w:t xml:space="preserve">ganizations with many </w:t>
      </w:r>
      <w:r w:rsidR="00BC78D7" w:rsidRPr="00770BCC">
        <w:rPr>
          <w:sz w:val="20"/>
          <w:szCs w:val="20"/>
        </w:rPr>
        <w:t>project</w:t>
      </w:r>
      <w:r w:rsidR="001732B1" w:rsidRPr="00770BCC">
        <w:rPr>
          <w:sz w:val="20"/>
          <w:szCs w:val="20"/>
        </w:rPr>
        <w:t xml:space="preserve">s </w:t>
      </w:r>
      <w:r w:rsidRPr="00770BCC">
        <w:rPr>
          <w:sz w:val="20"/>
          <w:szCs w:val="20"/>
        </w:rPr>
        <w:t xml:space="preserve">may need to describe </w:t>
      </w:r>
      <w:r w:rsidR="00BC78D7" w:rsidRPr="00770BCC">
        <w:rPr>
          <w:sz w:val="20"/>
          <w:szCs w:val="20"/>
        </w:rPr>
        <w:t>project</w:t>
      </w:r>
      <w:r w:rsidRPr="00770BCC">
        <w:rPr>
          <w:sz w:val="20"/>
          <w:szCs w:val="20"/>
        </w:rPr>
        <w:t xml:space="preserve"> areas, rather than specific</w:t>
      </w:r>
      <w:r w:rsidR="001732B1" w:rsidRPr="00770BCC">
        <w:rPr>
          <w:sz w:val="20"/>
          <w:szCs w:val="20"/>
        </w:rPr>
        <w:t xml:space="preserve"> </w:t>
      </w:r>
      <w:r w:rsidR="00BC78D7" w:rsidRPr="00770BCC">
        <w:rPr>
          <w:sz w:val="20"/>
          <w:szCs w:val="20"/>
        </w:rPr>
        <w:t>project</w:t>
      </w:r>
      <w:r w:rsidR="001732B1" w:rsidRPr="00770BCC">
        <w:rPr>
          <w:sz w:val="20"/>
          <w:szCs w:val="20"/>
        </w:rPr>
        <w:t xml:space="preserve">s. Small organizations </w:t>
      </w:r>
      <w:r w:rsidRPr="00770BCC">
        <w:rPr>
          <w:sz w:val="20"/>
          <w:szCs w:val="20"/>
        </w:rPr>
        <w:t>applying for a general operating support grant may d</w:t>
      </w:r>
      <w:r w:rsidR="001732B1" w:rsidRPr="00770BCC">
        <w:rPr>
          <w:sz w:val="20"/>
          <w:szCs w:val="20"/>
        </w:rPr>
        <w:t xml:space="preserve">ecide to include more in-depth </w:t>
      </w:r>
      <w:r w:rsidRPr="00770BCC">
        <w:rPr>
          <w:sz w:val="20"/>
          <w:szCs w:val="20"/>
        </w:rPr>
        <w:t xml:space="preserve">information about their </w:t>
      </w:r>
      <w:r w:rsidR="00BC78D7" w:rsidRPr="00770BCC">
        <w:rPr>
          <w:sz w:val="20"/>
          <w:szCs w:val="20"/>
        </w:rPr>
        <w:t>project</w:t>
      </w:r>
      <w:r w:rsidRPr="00770BCC">
        <w:rPr>
          <w:sz w:val="20"/>
          <w:szCs w:val="20"/>
        </w:rPr>
        <w:t xml:space="preserve">s.   </w:t>
      </w:r>
    </w:p>
    <w:p w:rsidR="001732B1" w:rsidRPr="00770BCC" w:rsidRDefault="009608FA" w:rsidP="009608FA">
      <w:pPr>
        <w:pStyle w:val="NoSpacing"/>
        <w:numPr>
          <w:ilvl w:val="0"/>
          <w:numId w:val="6"/>
        </w:numPr>
        <w:rPr>
          <w:sz w:val="20"/>
          <w:szCs w:val="20"/>
        </w:rPr>
      </w:pPr>
      <w:r w:rsidRPr="00770BCC">
        <w:rPr>
          <w:sz w:val="20"/>
          <w:szCs w:val="20"/>
        </w:rPr>
        <w:t xml:space="preserve">By including information on the population served, you provide a clear sense of the current beneficiaries of the organization’s </w:t>
      </w:r>
      <w:r w:rsidR="00BC78D7" w:rsidRPr="00770BCC">
        <w:rPr>
          <w:sz w:val="20"/>
          <w:szCs w:val="20"/>
        </w:rPr>
        <w:t>project</w:t>
      </w:r>
      <w:r w:rsidRPr="00770BCC">
        <w:rPr>
          <w:sz w:val="20"/>
          <w:szCs w:val="20"/>
        </w:rPr>
        <w:t xml:space="preserve">s and services. A description of the population served typically involves an explanation of the demographics of the population impacted by </w:t>
      </w:r>
      <w:r w:rsidR="00072743" w:rsidRPr="00770BCC">
        <w:rPr>
          <w:sz w:val="20"/>
          <w:szCs w:val="20"/>
        </w:rPr>
        <w:t>this grant.</w:t>
      </w:r>
      <w:r w:rsidR="003F6E04" w:rsidRPr="00770BCC">
        <w:rPr>
          <w:sz w:val="20"/>
          <w:szCs w:val="20"/>
        </w:rPr>
        <w:t xml:space="preserve"> Be brief</w:t>
      </w:r>
      <w:r w:rsidR="008546F3" w:rsidRPr="00770BCC">
        <w:rPr>
          <w:sz w:val="20"/>
          <w:szCs w:val="20"/>
        </w:rPr>
        <w:t>—</w:t>
      </w:r>
      <w:r w:rsidR="003F6E04" w:rsidRPr="00770BCC">
        <w:rPr>
          <w:sz w:val="20"/>
          <w:szCs w:val="20"/>
        </w:rPr>
        <w:t>only a limited amount of demographic information is needed.</w:t>
      </w:r>
    </w:p>
    <w:p w:rsidR="003F6E04" w:rsidRPr="00770BCC" w:rsidRDefault="009608FA" w:rsidP="009608FA">
      <w:pPr>
        <w:pStyle w:val="NoSpacing"/>
        <w:numPr>
          <w:ilvl w:val="0"/>
          <w:numId w:val="6"/>
        </w:numPr>
        <w:rPr>
          <w:sz w:val="20"/>
          <w:szCs w:val="20"/>
        </w:rPr>
      </w:pPr>
      <w:r w:rsidRPr="00770BCC">
        <w:rPr>
          <w:sz w:val="20"/>
          <w:szCs w:val="20"/>
        </w:rPr>
        <w:t>Numbers served offers a sense of scope and size of an organization. In describing numbers served, provide information on whether the numbers represent unduplicated individuals or total units of service delivery</w:t>
      </w:r>
      <w:r w:rsidR="008546F3" w:rsidRPr="00770BCC">
        <w:rPr>
          <w:sz w:val="20"/>
          <w:szCs w:val="20"/>
        </w:rPr>
        <w:t>,</w:t>
      </w:r>
      <w:r w:rsidRPr="00770BCC">
        <w:rPr>
          <w:sz w:val="20"/>
          <w:szCs w:val="20"/>
        </w:rPr>
        <w:t xml:space="preserve"> and provide both if possible. </w:t>
      </w:r>
    </w:p>
    <w:p w:rsidR="009608FA" w:rsidRPr="00770BCC" w:rsidRDefault="009608FA" w:rsidP="009608FA">
      <w:pPr>
        <w:pStyle w:val="NoSpacing"/>
        <w:numPr>
          <w:ilvl w:val="0"/>
          <w:numId w:val="6"/>
        </w:numPr>
        <w:rPr>
          <w:sz w:val="20"/>
          <w:szCs w:val="20"/>
        </w:rPr>
      </w:pPr>
      <w:r w:rsidRPr="00770BCC">
        <w:rPr>
          <w:sz w:val="20"/>
          <w:szCs w:val="20"/>
        </w:rPr>
        <w:t xml:space="preserve">High or low numbers are not inherently good or bad. For example, an organization with one or two </w:t>
      </w:r>
      <w:r w:rsidR="00BC78D7" w:rsidRPr="00770BCC">
        <w:rPr>
          <w:sz w:val="20"/>
          <w:szCs w:val="20"/>
        </w:rPr>
        <w:t>project</w:t>
      </w:r>
      <w:r w:rsidRPr="00770BCC">
        <w:rPr>
          <w:sz w:val="20"/>
          <w:szCs w:val="20"/>
        </w:rPr>
        <w:t xml:space="preserve">s may be taking a </w:t>
      </w:r>
      <w:proofErr w:type="gramStart"/>
      <w:r w:rsidRPr="00770BCC">
        <w:rPr>
          <w:sz w:val="20"/>
          <w:szCs w:val="20"/>
        </w:rPr>
        <w:t>very</w:t>
      </w:r>
      <w:proofErr w:type="gramEnd"/>
      <w:r w:rsidRPr="00770BCC">
        <w:rPr>
          <w:sz w:val="20"/>
          <w:szCs w:val="20"/>
        </w:rPr>
        <w:t xml:space="preserve"> focused approach. In terms of numbers of individuals receiving services, serving 1,200 children vs. 15 children probably reflects a very different kind of </w:t>
      </w:r>
      <w:r w:rsidR="00BC78D7" w:rsidRPr="00770BCC">
        <w:rPr>
          <w:sz w:val="20"/>
          <w:szCs w:val="20"/>
        </w:rPr>
        <w:t>project</w:t>
      </w:r>
      <w:r w:rsidRPr="00770BCC">
        <w:rPr>
          <w:sz w:val="20"/>
          <w:szCs w:val="20"/>
        </w:rPr>
        <w:t xml:space="preserve">. It does not mean that one is more important or effective than the other.  </w:t>
      </w:r>
    </w:p>
    <w:p w:rsidR="00402AD9" w:rsidRPr="00770BCC" w:rsidRDefault="00402AD9" w:rsidP="00402AD9">
      <w:pPr>
        <w:rPr>
          <w:b/>
          <w:color w:val="F79646" w:themeColor="accent6"/>
          <w:szCs w:val="20"/>
        </w:rPr>
      </w:pPr>
    </w:p>
    <w:p w:rsidR="00402AD9" w:rsidRPr="00770BCC" w:rsidRDefault="00250975" w:rsidP="001442AB">
      <w:pPr>
        <w:pStyle w:val="NoSpacing"/>
        <w:rPr>
          <w:color w:val="F79646" w:themeColor="accent6"/>
        </w:rPr>
      </w:pPr>
      <w:r>
        <w:rPr>
          <w:sz w:val="20"/>
        </w:rPr>
        <w:lastRenderedPageBreak/>
        <w:pict>
          <v:rect id="_x0000_i1033" style="width:0;height:1.5pt" o:hralign="center" o:hrstd="t" o:hr="t" fillcolor="#aca899" stroked="f"/>
        </w:pict>
      </w:r>
      <w:r w:rsidR="00402AD9" w:rsidRPr="00770BCC">
        <w:rPr>
          <w:b/>
          <w:color w:val="F79646" w:themeColor="accent6"/>
        </w:rPr>
        <w:t xml:space="preserve">SECTION B, QUESTION 3 </w:t>
      </w:r>
      <w:r w:rsidR="00E80E18" w:rsidRPr="00770BCC">
        <w:rPr>
          <w:b/>
          <w:color w:val="F79646" w:themeColor="accent6"/>
        </w:rPr>
        <w:t>–</w:t>
      </w:r>
      <w:r w:rsidR="00402AD9" w:rsidRPr="00770BCC">
        <w:rPr>
          <w:b/>
          <w:color w:val="F79646" w:themeColor="accent6"/>
        </w:rPr>
        <w:t xml:space="preserve"> </w:t>
      </w:r>
      <w:r w:rsidR="00E80E18" w:rsidRPr="00770BCC">
        <w:rPr>
          <w:b/>
          <w:color w:val="F79646" w:themeColor="accent6"/>
        </w:rPr>
        <w:t>DIVERSITY, EQUITY</w:t>
      </w:r>
      <w:r w:rsidR="00AB4D6E" w:rsidRPr="00770BCC">
        <w:rPr>
          <w:b/>
          <w:color w:val="F79646" w:themeColor="accent6"/>
        </w:rPr>
        <w:t>,</w:t>
      </w:r>
      <w:r w:rsidR="00E80E18" w:rsidRPr="00770BCC">
        <w:rPr>
          <w:b/>
          <w:color w:val="F79646" w:themeColor="accent6"/>
        </w:rPr>
        <w:t xml:space="preserve"> &amp; </w:t>
      </w:r>
      <w:r w:rsidR="00402AD9" w:rsidRPr="00770BCC">
        <w:rPr>
          <w:b/>
          <w:color w:val="F79646" w:themeColor="accent6"/>
        </w:rPr>
        <w:t>INCLUS</w:t>
      </w:r>
      <w:r w:rsidR="00E80E18" w:rsidRPr="00770BCC">
        <w:rPr>
          <w:b/>
          <w:color w:val="F79646" w:themeColor="accent6"/>
        </w:rPr>
        <w:t>ION</w:t>
      </w:r>
      <w:r w:rsidR="00B34F96" w:rsidRPr="00770BCC">
        <w:rPr>
          <w:b/>
          <w:color w:val="F79646" w:themeColor="accent6"/>
          <w:szCs w:val="20"/>
        </w:rPr>
        <w:t>: EFFORTS &amp; A</w:t>
      </w:r>
      <w:r w:rsidR="005500C5" w:rsidRPr="00770BCC">
        <w:rPr>
          <w:b/>
          <w:color w:val="F79646" w:themeColor="accent6"/>
          <w:szCs w:val="20"/>
        </w:rPr>
        <w:t>MBITIONS</w:t>
      </w:r>
    </w:p>
    <w:p w:rsidR="001442AB" w:rsidRPr="00770BCC" w:rsidRDefault="001442AB" w:rsidP="001442AB">
      <w:pPr>
        <w:pStyle w:val="NoSpacing"/>
        <w:rPr>
          <w:rFonts w:ascii="Calibri" w:hAnsi="Calibri" w:cs="Calibri"/>
          <w:i/>
          <w:sz w:val="20"/>
          <w:szCs w:val="20"/>
        </w:rPr>
      </w:pPr>
      <w:r w:rsidRPr="00770BCC">
        <w:rPr>
          <w:rFonts w:ascii="Calibri" w:hAnsi="Calibri" w:cs="Calibri"/>
          <w:i/>
          <w:sz w:val="20"/>
          <w:szCs w:val="20"/>
        </w:rPr>
        <w:t>Your answers will provide a valuable perspective on our grantees’ capacity to address the issues of diversity, equity, and inclusion (DEI).</w:t>
      </w:r>
    </w:p>
    <w:p w:rsidR="001442AB" w:rsidRPr="00770BCC" w:rsidRDefault="001442AB" w:rsidP="001442AB">
      <w:pPr>
        <w:pStyle w:val="NoSpacing"/>
      </w:pPr>
    </w:p>
    <w:p w:rsidR="00402AD9" w:rsidRPr="00770BCC" w:rsidRDefault="00402AD9" w:rsidP="001442AB">
      <w:pPr>
        <w:pStyle w:val="NoSpacing"/>
        <w:rPr>
          <w:rFonts w:cstheme="minorHAnsi"/>
          <w:sz w:val="20"/>
        </w:rPr>
      </w:pPr>
      <w:r w:rsidRPr="00770BCC">
        <w:rPr>
          <w:rFonts w:cstheme="minorHAnsi"/>
          <w:b/>
          <w:sz w:val="20"/>
        </w:rPr>
        <w:t>Rationale</w:t>
      </w:r>
      <w:r w:rsidRPr="00770BCC">
        <w:rPr>
          <w:rFonts w:cstheme="minorHAnsi"/>
          <w:sz w:val="20"/>
        </w:rPr>
        <w:br/>
      </w:r>
      <w:proofErr w:type="gramStart"/>
      <w:r w:rsidR="00363CB6" w:rsidRPr="00770BCC">
        <w:rPr>
          <w:rFonts w:cstheme="minorHAnsi"/>
          <w:sz w:val="20"/>
          <w:szCs w:val="20"/>
        </w:rPr>
        <w:t>A</w:t>
      </w:r>
      <w:proofErr w:type="gramEnd"/>
      <w:r w:rsidR="00363CB6" w:rsidRPr="00770BCC">
        <w:rPr>
          <w:rFonts w:cstheme="minorHAnsi"/>
          <w:sz w:val="20"/>
          <w:szCs w:val="20"/>
        </w:rPr>
        <w:t xml:space="preserve"> growing number of grantmakers and nonprofits are embracing diversity, equity, and inclusion in their work. </w:t>
      </w:r>
      <w:r w:rsidRPr="00770BCC">
        <w:rPr>
          <w:rFonts w:cstheme="minorHAnsi"/>
          <w:sz w:val="20"/>
        </w:rPr>
        <w:t xml:space="preserve">Grantmakers are </w:t>
      </w:r>
      <w:r w:rsidRPr="00770BCC">
        <w:rPr>
          <w:rFonts w:cstheme="minorHAnsi"/>
          <w:sz w:val="20"/>
          <w:u w:val="single"/>
        </w:rPr>
        <w:t>seeking an understanding</w:t>
      </w:r>
      <w:r w:rsidRPr="00770BCC">
        <w:rPr>
          <w:rFonts w:cstheme="minorHAnsi"/>
          <w:sz w:val="20"/>
        </w:rPr>
        <w:t xml:space="preserve"> of their </w:t>
      </w:r>
      <w:r w:rsidR="00264401" w:rsidRPr="00770BCC">
        <w:rPr>
          <w:rFonts w:cstheme="minorHAnsi"/>
          <w:sz w:val="20"/>
        </w:rPr>
        <w:t xml:space="preserve">own and their potential grantees’ </w:t>
      </w:r>
      <w:r w:rsidRPr="00770BCC">
        <w:rPr>
          <w:rFonts w:cstheme="minorHAnsi"/>
          <w:sz w:val="20"/>
        </w:rPr>
        <w:t>capacity</w:t>
      </w:r>
      <w:r w:rsidR="008A2393" w:rsidRPr="00770BCC">
        <w:rPr>
          <w:rFonts w:cstheme="minorHAnsi"/>
          <w:sz w:val="20"/>
        </w:rPr>
        <w:t xml:space="preserve"> and/or </w:t>
      </w:r>
      <w:r w:rsidR="00D52FDB" w:rsidRPr="00770BCC">
        <w:rPr>
          <w:rFonts w:cstheme="minorHAnsi"/>
          <w:sz w:val="20"/>
        </w:rPr>
        <w:t>hopes</w:t>
      </w:r>
      <w:r w:rsidRPr="00770BCC">
        <w:rPr>
          <w:rFonts w:cstheme="minorHAnsi"/>
          <w:sz w:val="20"/>
        </w:rPr>
        <w:t xml:space="preserve"> to </w:t>
      </w:r>
      <w:r w:rsidR="008A2393" w:rsidRPr="00770BCC">
        <w:rPr>
          <w:rFonts w:cstheme="minorHAnsi"/>
          <w:sz w:val="20"/>
        </w:rPr>
        <w:t xml:space="preserve">effectively </w:t>
      </w:r>
      <w:r w:rsidRPr="00770BCC">
        <w:rPr>
          <w:rFonts w:cstheme="minorHAnsi"/>
          <w:sz w:val="20"/>
        </w:rPr>
        <w:t xml:space="preserve">navigate diversity, equity, and inclusion </w:t>
      </w:r>
      <w:r w:rsidR="000245DE" w:rsidRPr="00770BCC">
        <w:rPr>
          <w:rFonts w:cstheme="minorHAnsi"/>
          <w:sz w:val="20"/>
        </w:rPr>
        <w:t xml:space="preserve">(DEI) </w:t>
      </w:r>
      <w:r w:rsidRPr="00770BCC">
        <w:rPr>
          <w:rFonts w:cstheme="minorHAnsi"/>
          <w:sz w:val="20"/>
        </w:rPr>
        <w:t>issues in a world of profound disparities in oppo</w:t>
      </w:r>
      <w:r w:rsidR="00E9247E" w:rsidRPr="00770BCC">
        <w:rPr>
          <w:rFonts w:cstheme="minorHAnsi"/>
          <w:sz w:val="20"/>
        </w:rPr>
        <w:t>rtunity for marginalized groups.</w:t>
      </w:r>
    </w:p>
    <w:p w:rsidR="00402AD9" w:rsidRPr="00770BCC" w:rsidRDefault="00402AD9" w:rsidP="00402AD9">
      <w:pPr>
        <w:pStyle w:val="NoSpacing"/>
        <w:rPr>
          <w:rFonts w:cstheme="minorHAnsi"/>
          <w:sz w:val="20"/>
          <w:szCs w:val="20"/>
        </w:rPr>
      </w:pPr>
    </w:p>
    <w:p w:rsidR="00402AD9" w:rsidRPr="00770BCC" w:rsidRDefault="00402AD9" w:rsidP="00402AD9">
      <w:pPr>
        <w:pStyle w:val="NoSpacing"/>
        <w:rPr>
          <w:rFonts w:cstheme="minorHAnsi"/>
          <w:b/>
          <w:sz w:val="20"/>
          <w:szCs w:val="20"/>
        </w:rPr>
      </w:pPr>
      <w:r w:rsidRPr="00770BCC">
        <w:rPr>
          <w:rFonts w:cstheme="minorHAnsi"/>
          <w:b/>
          <w:sz w:val="20"/>
          <w:szCs w:val="20"/>
        </w:rPr>
        <w:t xml:space="preserve">Tips and Things to Consider: </w:t>
      </w:r>
    </w:p>
    <w:p w:rsidR="00402AD9" w:rsidRPr="00770BCC" w:rsidRDefault="00E204FC" w:rsidP="00402AD9">
      <w:pPr>
        <w:pStyle w:val="NoSpacing"/>
        <w:numPr>
          <w:ilvl w:val="0"/>
          <w:numId w:val="42"/>
        </w:numPr>
        <w:rPr>
          <w:rFonts w:cstheme="minorHAnsi"/>
          <w:sz w:val="20"/>
          <w:szCs w:val="20"/>
        </w:rPr>
      </w:pPr>
      <w:r w:rsidRPr="00770BCC">
        <w:rPr>
          <w:rFonts w:cstheme="minorHAnsi"/>
          <w:sz w:val="20"/>
          <w:szCs w:val="20"/>
        </w:rPr>
        <w:t xml:space="preserve">Funders like to know if and </w:t>
      </w:r>
      <w:r w:rsidR="00402AD9" w:rsidRPr="00770BCC">
        <w:rPr>
          <w:rFonts w:cstheme="minorHAnsi"/>
          <w:sz w:val="20"/>
          <w:szCs w:val="20"/>
        </w:rPr>
        <w:t xml:space="preserve">how an organization is working to best incorporate a </w:t>
      </w:r>
      <w:r w:rsidR="00795D55" w:rsidRPr="00770BCC">
        <w:rPr>
          <w:rFonts w:cstheme="minorHAnsi"/>
          <w:sz w:val="20"/>
          <w:szCs w:val="20"/>
        </w:rPr>
        <w:t xml:space="preserve">lens of </w:t>
      </w:r>
      <w:r w:rsidR="00402AD9" w:rsidRPr="00770BCC">
        <w:rPr>
          <w:rFonts w:cstheme="minorHAnsi"/>
          <w:sz w:val="20"/>
          <w:szCs w:val="20"/>
        </w:rPr>
        <w:t xml:space="preserve">diversity, equity, and inclusion (DEI) </w:t>
      </w:r>
      <w:r w:rsidR="00795D55" w:rsidRPr="00770BCC">
        <w:rPr>
          <w:rFonts w:cstheme="minorHAnsi"/>
          <w:sz w:val="20"/>
          <w:szCs w:val="20"/>
        </w:rPr>
        <w:t>i</w:t>
      </w:r>
      <w:r w:rsidR="00402AD9" w:rsidRPr="00770BCC">
        <w:rPr>
          <w:rFonts w:cstheme="minorHAnsi"/>
          <w:sz w:val="20"/>
          <w:szCs w:val="20"/>
        </w:rPr>
        <w:t>nto their work.</w:t>
      </w:r>
    </w:p>
    <w:p w:rsidR="009A4A80" w:rsidRPr="00770BCC" w:rsidRDefault="009A4A80" w:rsidP="009A4A80">
      <w:pPr>
        <w:pStyle w:val="NoSpacing"/>
        <w:numPr>
          <w:ilvl w:val="1"/>
          <w:numId w:val="42"/>
        </w:numPr>
        <w:rPr>
          <w:rFonts w:cstheme="minorHAnsi"/>
          <w:sz w:val="20"/>
          <w:szCs w:val="20"/>
        </w:rPr>
      </w:pPr>
      <w:r w:rsidRPr="00770BCC">
        <w:rPr>
          <w:rFonts w:cstheme="minorHAnsi"/>
          <w:sz w:val="20"/>
          <w:szCs w:val="20"/>
        </w:rPr>
        <w:t xml:space="preserve">If your organization </w:t>
      </w:r>
      <w:r w:rsidRPr="00770BCC">
        <w:rPr>
          <w:rFonts w:cstheme="minorHAnsi"/>
          <w:sz w:val="20"/>
          <w:szCs w:val="20"/>
          <w:u w:val="single"/>
        </w:rPr>
        <w:t>does not</w:t>
      </w:r>
      <w:r w:rsidRPr="00770BCC">
        <w:rPr>
          <w:rFonts w:cstheme="minorHAnsi"/>
          <w:sz w:val="20"/>
          <w:szCs w:val="20"/>
        </w:rPr>
        <w:t xml:space="preserve"> have any active efforts or initiatives that incorporate a DEI lens into its work, list any DEI goals your organization hopes to achieve in the future (e.g. developing a more diverse board of directors, conducting yearly cultural competency trainings with staff, active inclusion of diverse vendors, mechanisms for senior accountability for DEI performance, etc.)</w:t>
      </w:r>
      <w:r w:rsidR="00BC24AA" w:rsidRPr="00770BCC">
        <w:rPr>
          <w:rFonts w:cstheme="minorHAnsi"/>
          <w:sz w:val="20"/>
          <w:szCs w:val="20"/>
        </w:rPr>
        <w:t>.</w:t>
      </w:r>
      <w:r w:rsidRPr="00770BCC">
        <w:rPr>
          <w:rFonts w:cstheme="minorHAnsi"/>
          <w:sz w:val="20"/>
          <w:szCs w:val="20"/>
        </w:rPr>
        <w:t xml:space="preserve"> </w:t>
      </w:r>
    </w:p>
    <w:p w:rsidR="009A4A80" w:rsidRPr="00770BCC" w:rsidRDefault="009A4A80" w:rsidP="009A4A80">
      <w:pPr>
        <w:pStyle w:val="NoSpacing"/>
        <w:numPr>
          <w:ilvl w:val="1"/>
          <w:numId w:val="42"/>
        </w:numPr>
        <w:rPr>
          <w:rFonts w:cstheme="minorHAnsi"/>
          <w:sz w:val="20"/>
          <w:szCs w:val="20"/>
        </w:rPr>
      </w:pPr>
      <w:r w:rsidRPr="00770BCC">
        <w:rPr>
          <w:rFonts w:cstheme="minorHAnsi"/>
          <w:sz w:val="20"/>
          <w:szCs w:val="20"/>
        </w:rPr>
        <w:t>Answers to this question should focus on the organization’s overarching DEI practices</w:t>
      </w:r>
      <w:r w:rsidR="00E9247E" w:rsidRPr="00770BCC">
        <w:rPr>
          <w:rFonts w:cstheme="minorHAnsi"/>
          <w:sz w:val="20"/>
          <w:szCs w:val="20"/>
        </w:rPr>
        <w:t>. They</w:t>
      </w:r>
      <w:r w:rsidRPr="00770BCC">
        <w:rPr>
          <w:rFonts w:cstheme="minorHAnsi"/>
          <w:sz w:val="20"/>
          <w:szCs w:val="20"/>
        </w:rPr>
        <w:t xml:space="preserve"> can be supplemented with DEI practices related to the specific program for which funds are being sought.</w:t>
      </w:r>
    </w:p>
    <w:p w:rsidR="00402AD9" w:rsidRPr="00770BCC" w:rsidRDefault="00402AD9" w:rsidP="00402AD9">
      <w:pPr>
        <w:pStyle w:val="NoSpacing"/>
        <w:numPr>
          <w:ilvl w:val="0"/>
          <w:numId w:val="42"/>
        </w:numPr>
        <w:rPr>
          <w:rFonts w:cstheme="minorHAnsi"/>
          <w:sz w:val="20"/>
          <w:szCs w:val="20"/>
        </w:rPr>
      </w:pPr>
      <w:r w:rsidRPr="00770BCC">
        <w:rPr>
          <w:rFonts w:cstheme="minorHAnsi"/>
          <w:sz w:val="20"/>
          <w:szCs w:val="20"/>
        </w:rPr>
        <w:t>There are no “correct” answers, as every organization’s work in the areas of diversity, equity, and inclusion (DEI) is different and can present opportunities to grow. It is up to eac</w:t>
      </w:r>
      <w:r w:rsidR="00E80E18" w:rsidRPr="00770BCC">
        <w:rPr>
          <w:rFonts w:cstheme="minorHAnsi"/>
          <w:sz w:val="20"/>
          <w:szCs w:val="20"/>
        </w:rPr>
        <w:t xml:space="preserve">h organization to identify what “diversity,” “equity,” and </w:t>
      </w:r>
      <w:r w:rsidRPr="00770BCC">
        <w:rPr>
          <w:rFonts w:cstheme="minorHAnsi"/>
          <w:sz w:val="20"/>
          <w:szCs w:val="20"/>
        </w:rPr>
        <w:t>“inclusiveness” means to them within their organizational and community-based context.</w:t>
      </w:r>
    </w:p>
    <w:p w:rsidR="00402AD9" w:rsidRPr="00770BCC" w:rsidRDefault="00402AD9" w:rsidP="00402AD9">
      <w:pPr>
        <w:pStyle w:val="NoSpacing"/>
        <w:numPr>
          <w:ilvl w:val="1"/>
          <w:numId w:val="42"/>
        </w:numPr>
        <w:rPr>
          <w:rFonts w:cstheme="minorHAnsi"/>
          <w:sz w:val="20"/>
          <w:szCs w:val="20"/>
        </w:rPr>
      </w:pPr>
      <w:r w:rsidRPr="00770BCC">
        <w:rPr>
          <w:rFonts w:cstheme="minorHAnsi"/>
          <w:sz w:val="20"/>
          <w:szCs w:val="20"/>
        </w:rPr>
        <w:t>If you need additional g</w:t>
      </w:r>
      <w:r w:rsidR="000245DE" w:rsidRPr="00770BCC">
        <w:rPr>
          <w:rFonts w:cstheme="minorHAnsi"/>
          <w:sz w:val="20"/>
          <w:szCs w:val="20"/>
        </w:rPr>
        <w:t xml:space="preserve">uidance about how an organization might define these terms, </w:t>
      </w:r>
      <w:r w:rsidRPr="00770BCC">
        <w:rPr>
          <w:rFonts w:cstheme="minorHAnsi"/>
          <w:sz w:val="20"/>
          <w:szCs w:val="20"/>
        </w:rPr>
        <w:t>please see our Glossary of Terms on Page 5 of this User Guide.</w:t>
      </w:r>
    </w:p>
    <w:p w:rsidR="00402AD9" w:rsidRPr="00770BCC" w:rsidRDefault="00402AD9" w:rsidP="00402AD9">
      <w:pPr>
        <w:pStyle w:val="NoSpacing"/>
        <w:numPr>
          <w:ilvl w:val="0"/>
          <w:numId w:val="42"/>
        </w:numPr>
        <w:rPr>
          <w:rFonts w:cstheme="minorHAnsi"/>
          <w:sz w:val="20"/>
          <w:szCs w:val="20"/>
        </w:rPr>
      </w:pPr>
      <w:r w:rsidRPr="00770BCC">
        <w:rPr>
          <w:rFonts w:cstheme="minorHAnsi"/>
          <w:sz w:val="20"/>
          <w:szCs w:val="20"/>
        </w:rPr>
        <w:t xml:space="preserve">If you are having difficulty answering this question, </w:t>
      </w:r>
      <w:r w:rsidR="00B03C63" w:rsidRPr="00770BCC">
        <w:rPr>
          <w:rFonts w:cstheme="minorHAnsi"/>
          <w:sz w:val="20"/>
          <w:szCs w:val="20"/>
        </w:rPr>
        <w:t>we encourage you to start small</w:t>
      </w:r>
      <w:r w:rsidR="00E9247E" w:rsidRPr="00770BCC">
        <w:rPr>
          <w:rFonts w:cstheme="minorHAnsi"/>
          <w:sz w:val="20"/>
          <w:szCs w:val="20"/>
        </w:rPr>
        <w:t>. Consider</w:t>
      </w:r>
      <w:r w:rsidR="00E204FC" w:rsidRPr="00770BCC">
        <w:rPr>
          <w:rFonts w:cstheme="minorHAnsi"/>
          <w:sz w:val="20"/>
          <w:szCs w:val="20"/>
        </w:rPr>
        <w:t xml:space="preserve"> </w:t>
      </w:r>
      <w:r w:rsidR="003A05E0" w:rsidRPr="00770BCC">
        <w:rPr>
          <w:rFonts w:cstheme="minorHAnsi"/>
          <w:sz w:val="20"/>
          <w:szCs w:val="20"/>
        </w:rPr>
        <w:t>whether your organization has a non-discrimination policy which outlines your</w:t>
      </w:r>
      <w:r w:rsidR="008A2393" w:rsidRPr="00770BCC">
        <w:rPr>
          <w:rFonts w:cstheme="minorHAnsi"/>
          <w:sz w:val="20"/>
          <w:szCs w:val="20"/>
        </w:rPr>
        <w:t xml:space="preserve"> organization’s</w:t>
      </w:r>
      <w:r w:rsidR="003A05E0" w:rsidRPr="00770BCC">
        <w:rPr>
          <w:rFonts w:cstheme="minorHAnsi"/>
          <w:sz w:val="20"/>
          <w:szCs w:val="20"/>
        </w:rPr>
        <w:t xml:space="preserve"> commitment to fair employment practices or a statement on diversity, equity, and/or inclusion, which summarizes your </w:t>
      </w:r>
      <w:r w:rsidR="008A2393" w:rsidRPr="00770BCC">
        <w:rPr>
          <w:rFonts w:cstheme="minorHAnsi"/>
          <w:sz w:val="20"/>
          <w:szCs w:val="20"/>
        </w:rPr>
        <w:t xml:space="preserve">organization’s </w:t>
      </w:r>
      <w:r w:rsidR="003A05E0" w:rsidRPr="00770BCC">
        <w:rPr>
          <w:rFonts w:cstheme="minorHAnsi"/>
          <w:sz w:val="20"/>
          <w:szCs w:val="20"/>
        </w:rPr>
        <w:t>values and stance on DEI.</w:t>
      </w:r>
    </w:p>
    <w:p w:rsidR="00402AD9" w:rsidRPr="00770BCC" w:rsidRDefault="00402AD9" w:rsidP="00402AD9">
      <w:pPr>
        <w:pStyle w:val="NoSpacing"/>
        <w:rPr>
          <w:b/>
          <w:i/>
          <w:sz w:val="20"/>
          <w:szCs w:val="20"/>
          <w:u w:val="single"/>
        </w:rPr>
      </w:pPr>
    </w:p>
    <w:p w:rsidR="00402AD9" w:rsidRPr="00770BCC" w:rsidRDefault="00402AD9" w:rsidP="00402AD9">
      <w:pPr>
        <w:pStyle w:val="NoSpacing"/>
        <w:rPr>
          <w:b/>
          <w:i/>
          <w:sz w:val="20"/>
          <w:szCs w:val="20"/>
          <w:u w:val="single"/>
        </w:rPr>
      </w:pPr>
      <w:r w:rsidRPr="00770BCC">
        <w:rPr>
          <w:b/>
          <w:i/>
          <w:sz w:val="20"/>
          <w:szCs w:val="20"/>
          <w:u w:val="single"/>
        </w:rPr>
        <w:t>EXAMPLES</w:t>
      </w:r>
    </w:p>
    <w:p w:rsidR="00402AD9" w:rsidRPr="00770BCC" w:rsidRDefault="00402AD9" w:rsidP="00402AD9">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Focus on the organization’s </w:t>
      </w:r>
      <w:r w:rsidR="002F6BC6" w:rsidRPr="00770BCC">
        <w:rPr>
          <w:rFonts w:ascii="Calibri" w:eastAsia="Calibri" w:hAnsi="Calibri" w:cs="Times New Roman"/>
          <w:i/>
          <w:sz w:val="20"/>
          <w:szCs w:val="20"/>
        </w:rPr>
        <w:t>b</w:t>
      </w:r>
      <w:r w:rsidRPr="00770BCC">
        <w:rPr>
          <w:rFonts w:ascii="Calibri" w:eastAsia="Calibri" w:hAnsi="Calibri" w:cs="Times New Roman"/>
          <w:i/>
          <w:sz w:val="20"/>
          <w:szCs w:val="20"/>
        </w:rPr>
        <w:t xml:space="preserve">oard of </w:t>
      </w:r>
      <w:r w:rsidR="002F6BC6" w:rsidRPr="00770BCC">
        <w:rPr>
          <w:rFonts w:ascii="Calibri" w:eastAsia="Calibri" w:hAnsi="Calibri" w:cs="Times New Roman"/>
          <w:i/>
          <w:sz w:val="20"/>
          <w:szCs w:val="20"/>
        </w:rPr>
        <w:t>d</w:t>
      </w:r>
      <w:r w:rsidRPr="00770BCC">
        <w:rPr>
          <w:rFonts w:ascii="Calibri" w:eastAsia="Calibri" w:hAnsi="Calibri" w:cs="Times New Roman"/>
          <w:i/>
          <w:sz w:val="20"/>
          <w:szCs w:val="20"/>
        </w:rPr>
        <w:t>irectors:</w:t>
      </w:r>
    </w:p>
    <w:p w:rsidR="00402AD9" w:rsidRPr="00770BCC" w:rsidRDefault="00402AD9" w:rsidP="00402AD9">
      <w:pPr>
        <w:numPr>
          <w:ilvl w:val="1"/>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ABC Non-Profit, Inc.</w:t>
      </w:r>
      <w:r w:rsidR="003C5989" w:rsidRPr="00770BCC">
        <w:rPr>
          <w:rFonts w:ascii="Calibri" w:eastAsia="Calibri" w:hAnsi="Calibri" w:cs="Times New Roman"/>
          <w:i/>
          <w:sz w:val="20"/>
          <w:szCs w:val="20"/>
        </w:rPr>
        <w:t xml:space="preserve"> </w:t>
      </w:r>
      <w:r w:rsidRPr="00770BCC">
        <w:rPr>
          <w:rFonts w:ascii="Calibri" w:eastAsia="Calibri" w:hAnsi="Calibri" w:cs="Times New Roman"/>
          <w:i/>
          <w:sz w:val="20"/>
          <w:szCs w:val="20"/>
        </w:rPr>
        <w:t xml:space="preserve">is committed to building an inclusive and diverse organization. The organization is led by a diverse </w:t>
      </w:r>
      <w:r w:rsidR="002F6BC6" w:rsidRPr="00770BCC">
        <w:rPr>
          <w:rFonts w:ascii="Calibri" w:eastAsia="Calibri" w:hAnsi="Calibri" w:cs="Times New Roman"/>
          <w:i/>
          <w:sz w:val="20"/>
          <w:szCs w:val="20"/>
        </w:rPr>
        <w:t>board of d</w:t>
      </w:r>
      <w:r w:rsidRPr="00770BCC">
        <w:rPr>
          <w:rFonts w:ascii="Calibri" w:eastAsia="Calibri" w:hAnsi="Calibri" w:cs="Times New Roman"/>
          <w:i/>
          <w:sz w:val="20"/>
          <w:szCs w:val="20"/>
        </w:rPr>
        <w:t>irectors, which consists of 50% African-American individuals, 20% Hispanic/Latino, and 30% White/Caucasian. In addition to racial diversity, we strive to be inclusive of all sexual orie</w:t>
      </w:r>
      <w:r w:rsidR="002F6BC6" w:rsidRPr="00770BCC">
        <w:rPr>
          <w:rFonts w:ascii="Calibri" w:eastAsia="Calibri" w:hAnsi="Calibri" w:cs="Times New Roman"/>
          <w:i/>
          <w:sz w:val="20"/>
          <w:szCs w:val="20"/>
        </w:rPr>
        <w:t>ntations and abilities, as our b</w:t>
      </w:r>
      <w:r w:rsidRPr="00770BCC">
        <w:rPr>
          <w:rFonts w:ascii="Calibri" w:eastAsia="Calibri" w:hAnsi="Calibri" w:cs="Times New Roman"/>
          <w:i/>
          <w:sz w:val="20"/>
          <w:szCs w:val="20"/>
        </w:rPr>
        <w:t xml:space="preserve">oard has two self-identified gay individuals and another individual with a physical disability. </w:t>
      </w:r>
    </w:p>
    <w:p w:rsidR="00402AD9" w:rsidRPr="00770BCC" w:rsidRDefault="00402AD9" w:rsidP="00402AD9">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Focus on the organization’s cultural competency:</w:t>
      </w:r>
    </w:p>
    <w:p w:rsidR="00402AD9" w:rsidRPr="00770BCC" w:rsidRDefault="00402AD9" w:rsidP="00402AD9">
      <w:pPr>
        <w:numPr>
          <w:ilvl w:val="1"/>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We provide materials to our clients in both Spanish and English, and ABC Non-Profit, Inc. covers translation costs into other languages upon request.</w:t>
      </w:r>
    </w:p>
    <w:p w:rsidR="00402AD9" w:rsidRPr="00770BCC" w:rsidRDefault="00402AD9" w:rsidP="00402AD9">
      <w:pPr>
        <w:numPr>
          <w:ilvl w:val="1"/>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ABC Non-Profit, Inc. annually offers c</w:t>
      </w:r>
      <w:r w:rsidR="002F6BC6" w:rsidRPr="00770BCC">
        <w:rPr>
          <w:rFonts w:ascii="Calibri" w:eastAsia="Calibri" w:hAnsi="Calibri" w:cs="Times New Roman"/>
          <w:i/>
          <w:sz w:val="20"/>
          <w:szCs w:val="20"/>
        </w:rPr>
        <w:t>ultural competency training to b</w:t>
      </w:r>
      <w:r w:rsidRPr="00770BCC">
        <w:rPr>
          <w:rFonts w:ascii="Calibri" w:eastAsia="Calibri" w:hAnsi="Calibri" w:cs="Times New Roman"/>
          <w:i/>
          <w:sz w:val="20"/>
          <w:szCs w:val="20"/>
        </w:rPr>
        <w:t>oard members, staff, and volunteers, and has implemented new employee orientation specific to issues of inclusiveness.</w:t>
      </w:r>
    </w:p>
    <w:p w:rsidR="00690972" w:rsidRPr="00770BCC" w:rsidRDefault="00690972" w:rsidP="00690972">
      <w:pPr>
        <w:pStyle w:val="NoSpacing"/>
        <w:rPr>
          <w:b/>
          <w:i/>
          <w:sz w:val="20"/>
          <w:szCs w:val="20"/>
          <w:u w:val="single"/>
        </w:rPr>
      </w:pPr>
    </w:p>
    <w:p w:rsidR="00690972" w:rsidRPr="00770BCC" w:rsidRDefault="00690972" w:rsidP="00690972">
      <w:pPr>
        <w:pStyle w:val="NoSpacing"/>
        <w:rPr>
          <w:b/>
          <w:i/>
          <w:sz w:val="20"/>
          <w:szCs w:val="20"/>
          <w:u w:val="single"/>
        </w:rPr>
      </w:pPr>
      <w:r w:rsidRPr="00770BCC">
        <w:rPr>
          <w:b/>
          <w:i/>
          <w:sz w:val="20"/>
          <w:szCs w:val="20"/>
          <w:u w:val="single"/>
        </w:rPr>
        <w:t>Additional Resources</w:t>
      </w:r>
    </w:p>
    <w:p w:rsidR="00DF1016" w:rsidRPr="00770BCC" w:rsidRDefault="00DF1016" w:rsidP="00DF1016">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The following resources </w:t>
      </w:r>
      <w:r w:rsidR="00973E86" w:rsidRPr="00770BCC">
        <w:rPr>
          <w:rFonts w:ascii="Calibri" w:eastAsia="Calibri" w:hAnsi="Calibri" w:cs="Times New Roman"/>
          <w:i/>
          <w:sz w:val="20"/>
          <w:szCs w:val="20"/>
        </w:rPr>
        <w:t>have helpful suggestions for ways in which</w:t>
      </w:r>
      <w:r w:rsidR="007C7EC3" w:rsidRPr="00770BCC">
        <w:rPr>
          <w:rFonts w:ascii="Calibri" w:eastAsia="Calibri" w:hAnsi="Calibri" w:cs="Times New Roman"/>
          <w:i/>
          <w:sz w:val="20"/>
          <w:szCs w:val="20"/>
        </w:rPr>
        <w:t xml:space="preserve"> an organization</w:t>
      </w:r>
      <w:r w:rsidR="00973E86" w:rsidRPr="00770BCC">
        <w:rPr>
          <w:rFonts w:ascii="Calibri" w:eastAsia="Calibri" w:hAnsi="Calibri" w:cs="Times New Roman"/>
          <w:i/>
          <w:sz w:val="20"/>
          <w:szCs w:val="20"/>
        </w:rPr>
        <w:t xml:space="preserve"> can begin or further</w:t>
      </w:r>
      <w:r w:rsidRPr="00770BCC">
        <w:rPr>
          <w:rFonts w:ascii="Calibri" w:eastAsia="Calibri" w:hAnsi="Calibri" w:cs="Times New Roman"/>
          <w:i/>
          <w:sz w:val="20"/>
          <w:szCs w:val="20"/>
        </w:rPr>
        <w:t xml:space="preserve"> its commitment to DEI.</w:t>
      </w:r>
      <w:r w:rsidR="00973E86" w:rsidRPr="00770BCC">
        <w:rPr>
          <w:rFonts w:ascii="Calibri" w:eastAsia="Calibri" w:hAnsi="Calibri" w:cs="Times New Roman"/>
          <w:i/>
          <w:sz w:val="20"/>
          <w:szCs w:val="20"/>
        </w:rPr>
        <w:t xml:space="preserve"> Please contact the funder to which you are submitting this application if you have questions about their commitment to DEI and/or their DEI expectations for grantees.</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proofErr w:type="spellStart"/>
      <w:r w:rsidRPr="00770BCC">
        <w:rPr>
          <w:rFonts w:ascii="Calibri" w:eastAsia="Calibri" w:hAnsi="Calibri" w:cs="Times New Roman"/>
          <w:i/>
          <w:sz w:val="20"/>
          <w:szCs w:val="20"/>
        </w:rPr>
        <w:t>Bridgespan</w:t>
      </w:r>
      <w:proofErr w:type="spellEnd"/>
      <w:r w:rsidRPr="00770BCC">
        <w:rPr>
          <w:rFonts w:ascii="Calibri" w:eastAsia="Calibri" w:hAnsi="Calibri" w:cs="Times New Roman"/>
          <w:i/>
          <w:sz w:val="20"/>
          <w:szCs w:val="20"/>
        </w:rPr>
        <w:t xml:space="preserve"> Group—</w:t>
      </w:r>
      <w:hyperlink r:id="rId13" w:history="1">
        <w:r w:rsidRPr="00770BCC">
          <w:rPr>
            <w:rStyle w:val="Hyperlink"/>
            <w:rFonts w:ascii="Calibri" w:eastAsia="Calibri" w:hAnsi="Calibri" w:cs="Times New Roman"/>
            <w:i/>
            <w:sz w:val="20"/>
            <w:szCs w:val="20"/>
          </w:rPr>
          <w:t>Five Ways to Build and Maintain Staff Diversity</w:t>
        </w:r>
      </w:hyperlink>
      <w:r w:rsidRPr="00770BCC">
        <w:rPr>
          <w:rFonts w:ascii="Calibri" w:eastAsia="Calibri" w:hAnsi="Calibri" w:cs="Times New Roman"/>
          <w:i/>
          <w:sz w:val="20"/>
          <w:szCs w:val="20"/>
        </w:rPr>
        <w:t xml:space="preserve"> (2013)</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D5 Coalition—</w:t>
      </w:r>
      <w:hyperlink r:id="rId14" w:history="1">
        <w:r w:rsidRPr="00770BCC">
          <w:rPr>
            <w:rStyle w:val="Hyperlink"/>
            <w:rFonts w:ascii="Calibri" w:eastAsia="Calibri" w:hAnsi="Calibri" w:cs="Times New Roman"/>
            <w:i/>
            <w:sz w:val="20"/>
            <w:szCs w:val="20"/>
          </w:rPr>
          <w:t>Policies, Practices, and Programs for Advancing Diversity, Equity &amp; Inclusion</w:t>
        </w:r>
      </w:hyperlink>
      <w:r w:rsidRPr="00770BCC">
        <w:rPr>
          <w:rFonts w:ascii="Calibri" w:eastAsia="Calibri" w:hAnsi="Calibri" w:cs="Times New Roman"/>
          <w:i/>
          <w:sz w:val="20"/>
          <w:szCs w:val="20"/>
        </w:rPr>
        <w:t xml:space="preserve"> (2013)</w:t>
      </w:r>
    </w:p>
    <w:p w:rsidR="00CA3D29" w:rsidRPr="00770BCC" w:rsidRDefault="00CA3D29" w:rsidP="00CA3D29">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The Denver Foundation—</w:t>
      </w:r>
      <w:hyperlink r:id="rId15" w:history="1">
        <w:r w:rsidRPr="00770BCC">
          <w:rPr>
            <w:rStyle w:val="Hyperlink"/>
            <w:rFonts w:ascii="Calibri" w:eastAsia="Calibri" w:hAnsi="Calibri" w:cs="Times New Roman"/>
            <w:i/>
            <w:sz w:val="20"/>
            <w:szCs w:val="20"/>
          </w:rPr>
          <w:t>Inclusiveness at Work: How to Build Inclusive Nonprofit Organizations</w:t>
        </w:r>
      </w:hyperlink>
      <w:r w:rsidRPr="00770BCC">
        <w:rPr>
          <w:rFonts w:ascii="Calibri" w:eastAsia="Calibri" w:hAnsi="Calibri" w:cs="Times New Roman"/>
          <w:i/>
          <w:sz w:val="20"/>
          <w:szCs w:val="20"/>
        </w:rPr>
        <w:t xml:space="preserve"> (2005)</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Gay &amp; Lesbian Fund for Colorado—</w:t>
      </w:r>
      <w:hyperlink r:id="rId16" w:history="1">
        <w:r w:rsidRPr="00770BCC">
          <w:rPr>
            <w:rStyle w:val="Hyperlink"/>
            <w:rFonts w:ascii="Calibri" w:eastAsia="Calibri" w:hAnsi="Calibri" w:cs="Times New Roman"/>
            <w:i/>
            <w:sz w:val="20"/>
            <w:szCs w:val="20"/>
          </w:rPr>
          <w:t>Inclusive Workplace Toolkit</w:t>
        </w:r>
      </w:hyperlink>
      <w:r w:rsidRPr="00770BCC">
        <w:rPr>
          <w:rFonts w:ascii="Calibri" w:eastAsia="Calibri" w:hAnsi="Calibri" w:cs="Times New Roman"/>
          <w:i/>
          <w:sz w:val="20"/>
          <w:szCs w:val="20"/>
        </w:rPr>
        <w:t xml:space="preserve"> (2011)</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Green 2.0—</w:t>
      </w:r>
      <w:hyperlink r:id="rId17" w:history="1">
        <w:r w:rsidRPr="00770BCC">
          <w:rPr>
            <w:rStyle w:val="Hyperlink"/>
            <w:rFonts w:ascii="Calibri" w:eastAsia="Calibri" w:hAnsi="Calibri" w:cs="Times New Roman"/>
            <w:i/>
            <w:sz w:val="20"/>
            <w:szCs w:val="20"/>
          </w:rPr>
          <w:t>Beyond Diversity: A Roadmap to Building an Inclusive Organization</w:t>
        </w:r>
      </w:hyperlink>
      <w:r w:rsidRPr="00770BCC">
        <w:rPr>
          <w:rFonts w:ascii="Calibri" w:eastAsia="Calibri" w:hAnsi="Calibri" w:cs="Times New Roman"/>
          <w:i/>
          <w:sz w:val="20"/>
          <w:szCs w:val="20"/>
        </w:rPr>
        <w:t xml:space="preserve"> (2017)</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Lever—</w:t>
      </w:r>
      <w:hyperlink r:id="rId18" w:history="1">
        <w:r w:rsidRPr="00770BCC">
          <w:rPr>
            <w:rStyle w:val="Hyperlink"/>
            <w:rFonts w:ascii="Calibri" w:eastAsia="Calibri" w:hAnsi="Calibri" w:cs="Times New Roman"/>
            <w:i/>
            <w:sz w:val="20"/>
            <w:szCs w:val="20"/>
          </w:rPr>
          <w:t>A Step-by-Step Guide to Cultivating Diversity and Inclusion Part 1: 50+ Ideas</w:t>
        </w:r>
      </w:hyperlink>
      <w:r w:rsidRPr="00770BCC">
        <w:rPr>
          <w:rFonts w:ascii="Calibri" w:eastAsia="Calibri" w:hAnsi="Calibri" w:cs="Times New Roman"/>
          <w:i/>
          <w:sz w:val="20"/>
          <w:szCs w:val="20"/>
        </w:rPr>
        <w:t xml:space="preserve"> (2017)</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National Council of Nonprofits—</w:t>
      </w:r>
      <w:hyperlink r:id="rId19" w:history="1">
        <w:r w:rsidRPr="00770BCC">
          <w:rPr>
            <w:rStyle w:val="Hyperlink"/>
            <w:rFonts w:ascii="Calibri" w:eastAsia="Calibri" w:hAnsi="Calibri" w:cs="Times New Roman"/>
            <w:i/>
            <w:sz w:val="20"/>
            <w:szCs w:val="20"/>
          </w:rPr>
          <w:t>Nonprofits, You Are the Champions for Diversity, Inclusion and Equity</w:t>
        </w:r>
      </w:hyperlink>
      <w:r w:rsidRPr="00770BCC">
        <w:rPr>
          <w:rFonts w:ascii="Calibri" w:eastAsia="Calibri" w:hAnsi="Calibri" w:cs="Times New Roman"/>
          <w:i/>
          <w:sz w:val="20"/>
          <w:szCs w:val="20"/>
        </w:rPr>
        <w:t xml:space="preserve"> (2016)</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Stanford Social Innovation Review—</w:t>
      </w:r>
      <w:hyperlink r:id="rId20" w:history="1">
        <w:r w:rsidRPr="00770BCC">
          <w:rPr>
            <w:rStyle w:val="Hyperlink"/>
            <w:rFonts w:ascii="Calibri" w:eastAsia="Calibri" w:hAnsi="Calibri" w:cs="Times New Roman"/>
            <w:i/>
            <w:sz w:val="20"/>
            <w:szCs w:val="20"/>
          </w:rPr>
          <w:t>Five Ways to Build Diverse, Inclusive Leadership Teams</w:t>
        </w:r>
      </w:hyperlink>
      <w:r w:rsidRPr="00770BCC">
        <w:rPr>
          <w:rFonts w:ascii="Calibri" w:eastAsia="Calibri" w:hAnsi="Calibri" w:cs="Times New Roman"/>
          <w:i/>
          <w:sz w:val="20"/>
          <w:szCs w:val="20"/>
        </w:rPr>
        <w:t xml:space="preserve"> (2015)</w:t>
      </w:r>
    </w:p>
    <w:p w:rsidR="00CA3D29" w:rsidRPr="00770BCC" w:rsidRDefault="00CA3D29" w:rsidP="00690972">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Third Sector New England—</w:t>
      </w:r>
      <w:hyperlink r:id="rId21" w:history="1">
        <w:r w:rsidRPr="00770BCC">
          <w:rPr>
            <w:rStyle w:val="Hyperlink"/>
            <w:rFonts w:ascii="Calibri" w:eastAsia="Calibri" w:hAnsi="Calibri" w:cs="Times New Roman"/>
            <w:i/>
            <w:sz w:val="20"/>
            <w:szCs w:val="20"/>
          </w:rPr>
          <w:t>Achieving Diversity in the Nonprofit Workplace: A Step-by-Step Guide</w:t>
        </w:r>
      </w:hyperlink>
      <w:r w:rsidRPr="00770BCC">
        <w:rPr>
          <w:rFonts w:ascii="Calibri" w:eastAsia="Calibri" w:hAnsi="Calibri" w:cs="Times New Roman"/>
          <w:i/>
          <w:sz w:val="20"/>
          <w:szCs w:val="20"/>
        </w:rPr>
        <w:t xml:space="preserve"> (2010)</w:t>
      </w:r>
    </w:p>
    <w:p w:rsidR="001442AB" w:rsidRPr="00770BCC" w:rsidRDefault="001442AB" w:rsidP="001442AB">
      <w:pPr>
        <w:spacing w:after="0" w:line="240" w:lineRule="auto"/>
        <w:ind w:left="720"/>
        <w:rPr>
          <w:rFonts w:ascii="Calibri" w:eastAsia="Calibri" w:hAnsi="Calibri" w:cs="Times New Roman"/>
          <w:i/>
          <w:sz w:val="20"/>
          <w:szCs w:val="20"/>
        </w:rPr>
      </w:pPr>
    </w:p>
    <w:p w:rsidR="001442AB" w:rsidRPr="00770BCC" w:rsidRDefault="00250975" w:rsidP="001442AB">
      <w:pPr>
        <w:pStyle w:val="NoSpacing"/>
        <w:rPr>
          <w:b/>
          <w:color w:val="F79646" w:themeColor="accent6"/>
          <w:szCs w:val="20"/>
        </w:rPr>
      </w:pPr>
      <w:r>
        <w:rPr>
          <w:b/>
          <w:sz w:val="20"/>
          <w:szCs w:val="20"/>
        </w:rPr>
        <w:lastRenderedPageBreak/>
        <w:pict>
          <v:rect id="_x0000_i1034" style="width:0;height:1.5pt" o:hralign="center" o:hrstd="t" o:hr="t" fillcolor="#aca899" stroked="f"/>
        </w:pict>
      </w:r>
      <w:r w:rsidR="001442AB" w:rsidRPr="00770BCC">
        <w:rPr>
          <w:b/>
          <w:color w:val="F79646" w:themeColor="accent6"/>
          <w:szCs w:val="20"/>
        </w:rPr>
        <w:t>SECTION B, QUESTION 4 – DIVERSITY, EQUITY</w:t>
      </w:r>
      <w:r w:rsidR="00AB4D6E" w:rsidRPr="00770BCC">
        <w:rPr>
          <w:b/>
          <w:color w:val="F79646" w:themeColor="accent6"/>
          <w:szCs w:val="20"/>
        </w:rPr>
        <w:t>,</w:t>
      </w:r>
      <w:r w:rsidR="001442AB" w:rsidRPr="00770BCC">
        <w:rPr>
          <w:b/>
          <w:color w:val="F79646" w:themeColor="accent6"/>
          <w:szCs w:val="20"/>
        </w:rPr>
        <w:t xml:space="preserve"> &amp; INCLUSION</w:t>
      </w:r>
      <w:r w:rsidR="00B34F96" w:rsidRPr="00770BCC">
        <w:rPr>
          <w:b/>
          <w:color w:val="F79646" w:themeColor="accent6"/>
          <w:szCs w:val="20"/>
        </w:rPr>
        <w:t>: DEMOGRAPHICS</w:t>
      </w:r>
    </w:p>
    <w:p w:rsidR="001442AB" w:rsidRPr="00770BCC" w:rsidRDefault="001442AB" w:rsidP="001442AB">
      <w:pPr>
        <w:pStyle w:val="NoSpacing"/>
        <w:rPr>
          <w:rFonts w:ascii="Calibri" w:hAnsi="Calibri" w:cs="Calibri"/>
          <w:i/>
          <w:sz w:val="20"/>
          <w:szCs w:val="20"/>
        </w:rPr>
      </w:pPr>
      <w:r w:rsidRPr="00770BCC">
        <w:rPr>
          <w:rFonts w:ascii="Calibri" w:hAnsi="Calibri" w:cs="Calibri"/>
          <w:i/>
          <w:sz w:val="20"/>
          <w:szCs w:val="20"/>
        </w:rPr>
        <w:t>Note: Your answers will provide a valuable perspective on our potential grantees’ capacity to address the issues of diversity, equity, and inclusion (DEI).</w:t>
      </w:r>
    </w:p>
    <w:p w:rsidR="001442AB" w:rsidRPr="00770BCC" w:rsidRDefault="001442AB" w:rsidP="001442AB">
      <w:pPr>
        <w:pStyle w:val="NoSpacing"/>
        <w:rPr>
          <w:b/>
          <w:color w:val="F79646" w:themeColor="accent6"/>
          <w:szCs w:val="20"/>
        </w:rPr>
      </w:pPr>
    </w:p>
    <w:p w:rsidR="001442AB" w:rsidRPr="00770BCC" w:rsidRDefault="001442AB" w:rsidP="001442AB">
      <w:pPr>
        <w:pStyle w:val="NoSpacing"/>
        <w:rPr>
          <w:rFonts w:cstheme="minorHAnsi"/>
          <w:sz w:val="20"/>
          <w:szCs w:val="20"/>
        </w:rPr>
      </w:pPr>
      <w:r w:rsidRPr="00770BCC">
        <w:rPr>
          <w:rFonts w:cstheme="minorHAnsi"/>
          <w:b/>
          <w:sz w:val="20"/>
          <w:szCs w:val="20"/>
        </w:rPr>
        <w:t>Rationale</w:t>
      </w:r>
      <w:r w:rsidRPr="00770BCC">
        <w:rPr>
          <w:rFonts w:cstheme="minorHAnsi"/>
          <w:sz w:val="20"/>
          <w:szCs w:val="20"/>
        </w:rPr>
        <w:br/>
      </w:r>
      <w:proofErr w:type="gramStart"/>
      <w:r w:rsidR="008D6669" w:rsidRPr="00770BCC">
        <w:rPr>
          <w:rFonts w:cstheme="minorHAnsi"/>
          <w:sz w:val="20"/>
          <w:szCs w:val="20"/>
        </w:rPr>
        <w:t>A</w:t>
      </w:r>
      <w:proofErr w:type="gramEnd"/>
      <w:r w:rsidR="008D6669" w:rsidRPr="00770BCC">
        <w:rPr>
          <w:rFonts w:cstheme="minorHAnsi"/>
          <w:sz w:val="20"/>
          <w:szCs w:val="20"/>
        </w:rPr>
        <w:t xml:space="preserve"> growing number of </w:t>
      </w:r>
      <w:r w:rsidRPr="00770BCC">
        <w:rPr>
          <w:rFonts w:cstheme="minorHAnsi"/>
          <w:sz w:val="20"/>
          <w:szCs w:val="20"/>
        </w:rPr>
        <w:t>nonprofits are</w:t>
      </w:r>
      <w:r w:rsidR="008D6669" w:rsidRPr="00770BCC">
        <w:rPr>
          <w:rFonts w:cstheme="minorHAnsi"/>
          <w:sz w:val="20"/>
          <w:szCs w:val="20"/>
        </w:rPr>
        <w:t xml:space="preserve"> embracing</w:t>
      </w:r>
      <w:r w:rsidRPr="00770BCC">
        <w:rPr>
          <w:rFonts w:cstheme="minorHAnsi"/>
          <w:sz w:val="20"/>
          <w:szCs w:val="20"/>
        </w:rPr>
        <w:t xml:space="preserve"> divers</w:t>
      </w:r>
      <w:r w:rsidR="008D6669" w:rsidRPr="00770BCC">
        <w:rPr>
          <w:rFonts w:cstheme="minorHAnsi"/>
          <w:sz w:val="20"/>
          <w:szCs w:val="20"/>
        </w:rPr>
        <w:t>ity, equity, and inclusion in their work</w:t>
      </w:r>
      <w:r w:rsidRPr="00770BCC">
        <w:rPr>
          <w:rFonts w:cstheme="minorHAnsi"/>
          <w:sz w:val="20"/>
          <w:szCs w:val="20"/>
        </w:rPr>
        <w:t>. It is essential to have diverse perspectives and life experiences within a nonprofit’s leadership team, as it encourages richer conversation and understanding</w:t>
      </w:r>
      <w:r w:rsidR="00B76162" w:rsidRPr="00770BCC">
        <w:rPr>
          <w:rFonts w:cstheme="minorHAnsi"/>
          <w:sz w:val="20"/>
          <w:szCs w:val="20"/>
        </w:rPr>
        <w:t>, leads to greater innovation, and increases the likelihood of achieving</w:t>
      </w:r>
      <w:r w:rsidRPr="00770BCC">
        <w:rPr>
          <w:rFonts w:cstheme="minorHAnsi"/>
          <w:sz w:val="20"/>
          <w:szCs w:val="20"/>
        </w:rPr>
        <w:t xml:space="preserve"> impactful organizational and programmatic outcomes.</w:t>
      </w:r>
    </w:p>
    <w:p w:rsidR="001442AB" w:rsidRPr="00770BCC" w:rsidRDefault="001442AB" w:rsidP="001442AB">
      <w:pPr>
        <w:pStyle w:val="NoSpacing"/>
        <w:rPr>
          <w:b/>
          <w:szCs w:val="20"/>
        </w:rPr>
      </w:pPr>
    </w:p>
    <w:p w:rsidR="001442AB" w:rsidRPr="00770BCC" w:rsidRDefault="001442AB" w:rsidP="001442AB">
      <w:pPr>
        <w:pStyle w:val="NoSpacing"/>
        <w:rPr>
          <w:szCs w:val="20"/>
        </w:rPr>
      </w:pPr>
      <w:r w:rsidRPr="00770BCC">
        <w:rPr>
          <w:rFonts w:cstheme="minorHAnsi"/>
          <w:b/>
          <w:sz w:val="20"/>
          <w:szCs w:val="20"/>
        </w:rPr>
        <w:t xml:space="preserve">Tips and Things to Consider: </w:t>
      </w:r>
    </w:p>
    <w:p w:rsidR="00075E05" w:rsidRPr="00770BCC" w:rsidRDefault="00075E05" w:rsidP="00075E05">
      <w:pPr>
        <w:pStyle w:val="NoSpacing"/>
        <w:numPr>
          <w:ilvl w:val="0"/>
          <w:numId w:val="29"/>
        </w:numPr>
        <w:rPr>
          <w:szCs w:val="20"/>
        </w:rPr>
      </w:pPr>
      <w:r w:rsidRPr="00770BCC">
        <w:rPr>
          <w:sz w:val="20"/>
          <w:szCs w:val="20"/>
        </w:rPr>
        <w:t xml:space="preserve">There is no wrong answer. Grantmakers are looking to hear your organization’s story and how it has shaped your internal community. </w:t>
      </w:r>
    </w:p>
    <w:p w:rsidR="001442AB" w:rsidRPr="00770BCC" w:rsidRDefault="001442AB" w:rsidP="001442AB">
      <w:pPr>
        <w:pStyle w:val="NoSpacing"/>
        <w:numPr>
          <w:ilvl w:val="0"/>
          <w:numId w:val="29"/>
        </w:numPr>
        <w:rPr>
          <w:szCs w:val="20"/>
        </w:rPr>
      </w:pPr>
      <w:r w:rsidRPr="00770BCC">
        <w:rPr>
          <w:sz w:val="20"/>
          <w:szCs w:val="20"/>
        </w:rPr>
        <w:t xml:space="preserve">Recognizing the differences in history, mission, and culture among nonprofit organizations, </w:t>
      </w:r>
      <w:r w:rsidR="00075E05" w:rsidRPr="00770BCC">
        <w:rPr>
          <w:sz w:val="20"/>
          <w:szCs w:val="20"/>
        </w:rPr>
        <w:t xml:space="preserve">it is the responsibility of each </w:t>
      </w:r>
      <w:r w:rsidRPr="00770BCC">
        <w:rPr>
          <w:sz w:val="20"/>
          <w:szCs w:val="20"/>
        </w:rPr>
        <w:t xml:space="preserve">nonprofit to determine how to incorporate the voices of, and </w:t>
      </w:r>
      <w:r w:rsidR="00F53EC2" w:rsidRPr="00770BCC">
        <w:rPr>
          <w:sz w:val="20"/>
          <w:szCs w:val="20"/>
        </w:rPr>
        <w:t>be accountable to, the communities</w:t>
      </w:r>
      <w:r w:rsidRPr="00770BCC">
        <w:rPr>
          <w:sz w:val="20"/>
          <w:szCs w:val="20"/>
        </w:rPr>
        <w:t>/clients they serve.</w:t>
      </w:r>
    </w:p>
    <w:p w:rsidR="001442AB" w:rsidRPr="00770BCC" w:rsidRDefault="001442AB" w:rsidP="001442AB">
      <w:pPr>
        <w:pStyle w:val="NoSpacing"/>
        <w:numPr>
          <w:ilvl w:val="0"/>
          <w:numId w:val="29"/>
        </w:numPr>
        <w:rPr>
          <w:szCs w:val="20"/>
        </w:rPr>
      </w:pPr>
      <w:r w:rsidRPr="00770BCC">
        <w:rPr>
          <w:sz w:val="20"/>
          <w:szCs w:val="20"/>
        </w:rPr>
        <w:t xml:space="preserve">When answering this question, consider how your organization defines diversity within your community/clientele, and how you ensure that everyone is represented in your organization. </w:t>
      </w:r>
    </w:p>
    <w:p w:rsidR="001442AB" w:rsidRPr="00770BCC" w:rsidRDefault="001442AB" w:rsidP="001442AB">
      <w:pPr>
        <w:pStyle w:val="NoSpacing"/>
        <w:numPr>
          <w:ilvl w:val="0"/>
          <w:numId w:val="29"/>
        </w:numPr>
        <w:rPr>
          <w:szCs w:val="20"/>
        </w:rPr>
      </w:pPr>
      <w:r w:rsidRPr="00770BCC">
        <w:rPr>
          <w:sz w:val="20"/>
          <w:szCs w:val="20"/>
        </w:rPr>
        <w:t xml:space="preserve">When taking an inventory of the diversity/demographics present within your organization, it </w:t>
      </w:r>
      <w:r w:rsidR="009C633D" w:rsidRPr="00770BCC">
        <w:rPr>
          <w:sz w:val="20"/>
          <w:szCs w:val="20"/>
        </w:rPr>
        <w:t>is best</w:t>
      </w:r>
      <w:r w:rsidRPr="00770BCC">
        <w:rPr>
          <w:sz w:val="20"/>
          <w:szCs w:val="20"/>
        </w:rPr>
        <w:t xml:space="preserve"> to avoid guessing or assuming how people would identify. Whenever possible, organizations should ask their staff, board, and volunteers how they choose to identify their race, sexual orientation, etc.</w:t>
      </w:r>
    </w:p>
    <w:p w:rsidR="003819F7" w:rsidRPr="00770BCC" w:rsidRDefault="006D6970" w:rsidP="006D6970">
      <w:pPr>
        <w:pStyle w:val="NoSpacing"/>
        <w:numPr>
          <w:ilvl w:val="0"/>
          <w:numId w:val="29"/>
        </w:numPr>
        <w:rPr>
          <w:rFonts w:cstheme="minorHAnsi"/>
          <w:sz w:val="20"/>
          <w:szCs w:val="20"/>
        </w:rPr>
      </w:pPr>
      <w:r w:rsidRPr="00770BCC">
        <w:rPr>
          <w:rFonts w:cstheme="minorHAnsi"/>
          <w:sz w:val="20"/>
          <w:szCs w:val="20"/>
        </w:rPr>
        <w:t xml:space="preserve">If you are having difficulty answering this question, we encourage you to start small and </w:t>
      </w:r>
      <w:r w:rsidR="003819F7" w:rsidRPr="00770BCC">
        <w:rPr>
          <w:rFonts w:cstheme="minorHAnsi"/>
          <w:sz w:val="20"/>
          <w:szCs w:val="20"/>
        </w:rPr>
        <w:t xml:space="preserve">consider your stakeholders, including partner agencies. Your organization might be a part of a regional coalition or rely upon focus groups or committees to gain </w:t>
      </w:r>
      <w:r w:rsidR="00C977FD" w:rsidRPr="00770BCC">
        <w:rPr>
          <w:rFonts w:cstheme="minorHAnsi"/>
          <w:sz w:val="20"/>
          <w:szCs w:val="20"/>
        </w:rPr>
        <w:t>the perspective of people representing various demographics, including the demographics of the community/clients your organization serves.</w:t>
      </w:r>
    </w:p>
    <w:p w:rsidR="00A75BF7" w:rsidRPr="00770BCC" w:rsidRDefault="00A75BF7" w:rsidP="00A75BF7">
      <w:pPr>
        <w:pStyle w:val="NoSpacing"/>
        <w:rPr>
          <w:b/>
          <w:i/>
          <w:sz w:val="20"/>
          <w:szCs w:val="20"/>
          <w:u w:val="single"/>
        </w:rPr>
      </w:pPr>
    </w:p>
    <w:p w:rsidR="00A75BF7" w:rsidRPr="00770BCC" w:rsidRDefault="00A75BF7" w:rsidP="00A75BF7">
      <w:pPr>
        <w:pStyle w:val="NoSpacing"/>
        <w:rPr>
          <w:b/>
          <w:i/>
          <w:sz w:val="20"/>
          <w:szCs w:val="20"/>
          <w:u w:val="single"/>
        </w:rPr>
      </w:pPr>
      <w:r w:rsidRPr="00770BCC">
        <w:rPr>
          <w:b/>
          <w:i/>
          <w:sz w:val="20"/>
          <w:szCs w:val="20"/>
          <w:u w:val="single"/>
        </w:rPr>
        <w:t>RESPONSE EXAMPLE</w:t>
      </w:r>
    </w:p>
    <w:p w:rsidR="00A75BF7" w:rsidRPr="00770BCC" w:rsidRDefault="00A75BF7" w:rsidP="00A75BF7">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ABC Non-Profit, Inc. primarily serves low income, African-American women and girls. Our organization mainly recruits female staff from local communities with an emphasis on priority neighborhoods. More than 20 young women (ages 15-18) volunteer annually at our organization for pre-employment experience, the majority of who identify as African-American/Black. </w:t>
      </w:r>
    </w:p>
    <w:p w:rsidR="00A75BF7" w:rsidRPr="00770BCC" w:rsidRDefault="00A75BF7" w:rsidP="00A75BF7">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ABC Non-Profit, Inc. provides quarterly practicum supervision to three, female, University of XYZ Masters of Social Work graduate students.</w:t>
      </w:r>
    </w:p>
    <w:p w:rsidR="00A75BF7" w:rsidRPr="00770BCC" w:rsidRDefault="001623F8" w:rsidP="00A75BF7">
      <w:pPr>
        <w:numPr>
          <w:ilvl w:val="0"/>
          <w:numId w:val="4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Our Board of Directors consists of five, White/Caucasian men, one White/Caucasian female, and two African-American</w:t>
      </w:r>
      <w:r w:rsidR="00794561" w:rsidRPr="00770BCC">
        <w:rPr>
          <w:rFonts w:ascii="Calibri" w:eastAsia="Calibri" w:hAnsi="Calibri" w:cs="Times New Roman"/>
          <w:i/>
          <w:sz w:val="20"/>
          <w:szCs w:val="20"/>
        </w:rPr>
        <w:t>/Black</w:t>
      </w:r>
      <w:r w:rsidRPr="00770BCC">
        <w:rPr>
          <w:rFonts w:ascii="Calibri" w:eastAsia="Calibri" w:hAnsi="Calibri" w:cs="Times New Roman"/>
          <w:i/>
          <w:sz w:val="20"/>
          <w:szCs w:val="20"/>
        </w:rPr>
        <w:t xml:space="preserve"> females. The remaining t</w:t>
      </w:r>
      <w:r w:rsidR="00A75BF7" w:rsidRPr="00770BCC">
        <w:rPr>
          <w:rFonts w:ascii="Calibri" w:eastAsia="Calibri" w:hAnsi="Calibri" w:cs="Times New Roman"/>
          <w:i/>
          <w:sz w:val="20"/>
          <w:szCs w:val="20"/>
        </w:rPr>
        <w:t>wo positions on the board of ABC Non-Profit, Inc. are reserved for a community advocate and youth advocate, both of whom are required to be female</w:t>
      </w:r>
      <w:r w:rsidRPr="00770BCC">
        <w:rPr>
          <w:rFonts w:ascii="Calibri" w:eastAsia="Calibri" w:hAnsi="Calibri" w:cs="Times New Roman"/>
          <w:i/>
          <w:sz w:val="20"/>
          <w:szCs w:val="20"/>
        </w:rPr>
        <w:t xml:space="preserve"> members of the community</w:t>
      </w:r>
      <w:r w:rsidR="00A75BF7" w:rsidRPr="00770BCC">
        <w:rPr>
          <w:rFonts w:ascii="Calibri" w:eastAsia="Calibri" w:hAnsi="Calibri" w:cs="Times New Roman"/>
          <w:i/>
          <w:sz w:val="20"/>
          <w:szCs w:val="20"/>
        </w:rPr>
        <w:t xml:space="preserve">. To remove barriers to participation, our board policies include provisions for accommodations for persons with disabilities, and for </w:t>
      </w:r>
      <w:r w:rsidR="00E275C2" w:rsidRPr="00770BCC">
        <w:rPr>
          <w:rFonts w:ascii="Calibri" w:eastAsia="Calibri" w:hAnsi="Calibri" w:cs="Times New Roman"/>
          <w:i/>
          <w:sz w:val="20"/>
          <w:szCs w:val="20"/>
        </w:rPr>
        <w:t>board</w:t>
      </w:r>
      <w:r w:rsidR="00A75BF7" w:rsidRPr="00770BCC">
        <w:rPr>
          <w:rFonts w:ascii="Calibri" w:eastAsia="Calibri" w:hAnsi="Calibri" w:cs="Times New Roman"/>
          <w:i/>
          <w:sz w:val="20"/>
          <w:szCs w:val="20"/>
        </w:rPr>
        <w:t xml:space="preserve"> members who claim daycare and travel expenses.</w:t>
      </w:r>
    </w:p>
    <w:p w:rsidR="001442AB" w:rsidRPr="00770BCC" w:rsidRDefault="001442AB" w:rsidP="009608FA">
      <w:pPr>
        <w:pStyle w:val="NoSpacing"/>
        <w:rPr>
          <w:sz w:val="20"/>
          <w:szCs w:val="20"/>
        </w:rPr>
      </w:pPr>
    </w:p>
    <w:p w:rsidR="0013709E" w:rsidRPr="00770BCC" w:rsidRDefault="00250975" w:rsidP="009608FA">
      <w:pPr>
        <w:pStyle w:val="NoSpacing"/>
        <w:rPr>
          <w:b/>
          <w:color w:val="F79646" w:themeColor="accent6"/>
          <w:szCs w:val="20"/>
        </w:rPr>
      </w:pPr>
      <w:r>
        <w:rPr>
          <w:b/>
          <w:sz w:val="20"/>
          <w:szCs w:val="20"/>
        </w:rPr>
        <w:pict>
          <v:rect id="_x0000_i1035" style="width:0;height:1.5pt" o:hralign="center" o:hrstd="t" o:hr="t" fillcolor="#aca899" stroked="f"/>
        </w:pict>
      </w:r>
      <w:r w:rsidR="00402AD9" w:rsidRPr="00770BCC">
        <w:rPr>
          <w:b/>
          <w:color w:val="F79646" w:themeColor="accent6"/>
          <w:szCs w:val="20"/>
        </w:rPr>
        <w:t>SECTION C</w:t>
      </w:r>
      <w:r w:rsidR="0013709E" w:rsidRPr="00770BCC">
        <w:rPr>
          <w:b/>
          <w:color w:val="F79646" w:themeColor="accent6"/>
          <w:szCs w:val="20"/>
        </w:rPr>
        <w:t>, QUESTION</w:t>
      </w:r>
      <w:r w:rsidR="00410C1B" w:rsidRPr="00770BCC">
        <w:rPr>
          <w:b/>
          <w:color w:val="F79646" w:themeColor="accent6"/>
          <w:szCs w:val="20"/>
        </w:rPr>
        <w:t>S</w:t>
      </w:r>
      <w:r w:rsidR="0013709E" w:rsidRPr="00770BCC">
        <w:rPr>
          <w:b/>
          <w:color w:val="F79646" w:themeColor="accent6"/>
          <w:szCs w:val="20"/>
        </w:rPr>
        <w:t xml:space="preserve"> </w:t>
      </w:r>
      <w:r w:rsidR="008D5CB9" w:rsidRPr="00770BCC">
        <w:rPr>
          <w:b/>
          <w:color w:val="F79646" w:themeColor="accent6"/>
          <w:szCs w:val="20"/>
        </w:rPr>
        <w:t>5</w:t>
      </w:r>
      <w:r w:rsidR="00B6791D" w:rsidRPr="00770BCC">
        <w:rPr>
          <w:b/>
          <w:color w:val="F79646" w:themeColor="accent6"/>
          <w:szCs w:val="20"/>
        </w:rPr>
        <w:t xml:space="preserve"> </w:t>
      </w:r>
      <w:r w:rsidR="00146718" w:rsidRPr="00770BCC">
        <w:rPr>
          <w:b/>
          <w:color w:val="F79646" w:themeColor="accent6"/>
          <w:szCs w:val="20"/>
        </w:rPr>
        <w:t>&amp;</w:t>
      </w:r>
      <w:r w:rsidR="00B6791D" w:rsidRPr="00770BCC">
        <w:rPr>
          <w:b/>
          <w:color w:val="F79646" w:themeColor="accent6"/>
          <w:szCs w:val="20"/>
        </w:rPr>
        <w:t xml:space="preserve"> </w:t>
      </w:r>
      <w:r w:rsidR="00146718" w:rsidRPr="00770BCC">
        <w:rPr>
          <w:b/>
          <w:color w:val="F79646" w:themeColor="accent6"/>
          <w:szCs w:val="20"/>
        </w:rPr>
        <w:t>6</w:t>
      </w:r>
      <w:r w:rsidR="004854BC" w:rsidRPr="00770BCC">
        <w:rPr>
          <w:b/>
          <w:color w:val="F79646" w:themeColor="accent6"/>
          <w:szCs w:val="20"/>
        </w:rPr>
        <w:t xml:space="preserve"> </w:t>
      </w:r>
      <w:r w:rsidR="00D72110" w:rsidRPr="00770BCC">
        <w:rPr>
          <w:b/>
          <w:color w:val="F79646" w:themeColor="accent6"/>
          <w:szCs w:val="20"/>
        </w:rPr>
        <w:t>–</w:t>
      </w:r>
      <w:r w:rsidR="0013709E" w:rsidRPr="00770BCC">
        <w:rPr>
          <w:b/>
          <w:color w:val="F79646" w:themeColor="accent6"/>
          <w:szCs w:val="20"/>
        </w:rPr>
        <w:t xml:space="preserve"> </w:t>
      </w:r>
      <w:r w:rsidR="00D72110" w:rsidRPr="00770BCC">
        <w:rPr>
          <w:b/>
          <w:color w:val="F79646" w:themeColor="accent6"/>
          <w:szCs w:val="20"/>
        </w:rPr>
        <w:t>DESCRIPTION OF COMMUNITY</w:t>
      </w:r>
      <w:r w:rsidR="00493C73" w:rsidRPr="00770BCC">
        <w:rPr>
          <w:b/>
          <w:color w:val="F79646" w:themeColor="accent6"/>
          <w:szCs w:val="20"/>
        </w:rPr>
        <w:t>/CLIENT</w:t>
      </w:r>
      <w:r w:rsidR="00D72110" w:rsidRPr="00770BCC">
        <w:rPr>
          <w:b/>
          <w:color w:val="F79646" w:themeColor="accent6"/>
          <w:szCs w:val="20"/>
        </w:rPr>
        <w:t xml:space="preserve"> NEEDS &amp; STRENGTHS</w:t>
      </w:r>
    </w:p>
    <w:p w:rsidR="003D239D" w:rsidRPr="00770BCC" w:rsidRDefault="00915621" w:rsidP="003D239D">
      <w:pPr>
        <w:pStyle w:val="NoSpacing"/>
        <w:rPr>
          <w:b/>
          <w:sz w:val="20"/>
          <w:szCs w:val="20"/>
        </w:rPr>
      </w:pPr>
      <w:r w:rsidRPr="00770BCC">
        <w:rPr>
          <w:b/>
          <w:sz w:val="20"/>
          <w:szCs w:val="20"/>
        </w:rPr>
        <w:t>Identify the</w:t>
      </w:r>
      <w:r w:rsidR="003D239D" w:rsidRPr="00770BCC">
        <w:rPr>
          <w:b/>
          <w:sz w:val="20"/>
          <w:szCs w:val="20"/>
        </w:rPr>
        <w:t xml:space="preserve"> concern</w:t>
      </w:r>
      <w:r w:rsidR="008449E1" w:rsidRPr="00770BCC">
        <w:rPr>
          <w:b/>
          <w:sz w:val="20"/>
          <w:szCs w:val="20"/>
        </w:rPr>
        <w:t xml:space="preserve"> or issue </w:t>
      </w:r>
      <w:r w:rsidR="003D239D" w:rsidRPr="00770BCC">
        <w:rPr>
          <w:b/>
          <w:sz w:val="20"/>
          <w:szCs w:val="20"/>
        </w:rPr>
        <w:t xml:space="preserve">a </w:t>
      </w:r>
      <w:r w:rsidR="00BC78D7" w:rsidRPr="00770BCC">
        <w:rPr>
          <w:b/>
          <w:sz w:val="20"/>
          <w:szCs w:val="20"/>
        </w:rPr>
        <w:t>project</w:t>
      </w:r>
      <w:r w:rsidRPr="00770BCC">
        <w:rPr>
          <w:b/>
          <w:sz w:val="20"/>
          <w:szCs w:val="20"/>
        </w:rPr>
        <w:t xml:space="preserve">/organization </w:t>
      </w:r>
      <w:r w:rsidR="003D239D" w:rsidRPr="00770BCC">
        <w:rPr>
          <w:b/>
          <w:sz w:val="20"/>
          <w:szCs w:val="20"/>
        </w:rPr>
        <w:t>will address. This is the place to highlight</w:t>
      </w:r>
      <w:r w:rsidR="00467A52" w:rsidRPr="00770BCC">
        <w:rPr>
          <w:b/>
          <w:sz w:val="20"/>
          <w:szCs w:val="20"/>
        </w:rPr>
        <w:t xml:space="preserve"> an</w:t>
      </w:r>
      <w:r w:rsidR="003D239D" w:rsidRPr="00770BCC">
        <w:rPr>
          <w:b/>
          <w:sz w:val="20"/>
          <w:szCs w:val="20"/>
        </w:rPr>
        <w:t xml:space="preserve"> organization’s understanding of the </w:t>
      </w:r>
      <w:r w:rsidR="008449E1" w:rsidRPr="00770BCC">
        <w:rPr>
          <w:b/>
          <w:sz w:val="20"/>
          <w:szCs w:val="20"/>
        </w:rPr>
        <w:t xml:space="preserve">need </w:t>
      </w:r>
      <w:r w:rsidR="003D239D" w:rsidRPr="00770BCC">
        <w:rPr>
          <w:b/>
          <w:sz w:val="20"/>
          <w:szCs w:val="20"/>
        </w:rPr>
        <w:t xml:space="preserve">it is addressing through this specific </w:t>
      </w:r>
      <w:r w:rsidR="00BC78D7" w:rsidRPr="00770BCC">
        <w:rPr>
          <w:b/>
          <w:sz w:val="20"/>
          <w:szCs w:val="20"/>
        </w:rPr>
        <w:t>project</w:t>
      </w:r>
      <w:r w:rsidR="003D239D" w:rsidRPr="00770BCC">
        <w:rPr>
          <w:b/>
          <w:sz w:val="20"/>
          <w:szCs w:val="20"/>
        </w:rPr>
        <w:t xml:space="preserve">. </w:t>
      </w:r>
      <w:r w:rsidRPr="00770BCC">
        <w:rPr>
          <w:b/>
          <w:sz w:val="20"/>
          <w:szCs w:val="20"/>
        </w:rPr>
        <w:t>This section al</w:t>
      </w:r>
      <w:r w:rsidR="00467A52" w:rsidRPr="00770BCC">
        <w:rPr>
          <w:b/>
          <w:sz w:val="20"/>
          <w:szCs w:val="20"/>
        </w:rPr>
        <w:t>so provides an opportunity for an organization</w:t>
      </w:r>
      <w:r w:rsidRPr="00770BCC">
        <w:rPr>
          <w:b/>
          <w:sz w:val="20"/>
          <w:szCs w:val="20"/>
        </w:rPr>
        <w:t xml:space="preserve"> to acknowledge</w:t>
      </w:r>
      <w:r w:rsidR="008D5CB9" w:rsidRPr="00770BCC">
        <w:rPr>
          <w:b/>
          <w:sz w:val="20"/>
          <w:szCs w:val="20"/>
        </w:rPr>
        <w:t xml:space="preserve"> some of the key</w:t>
      </w:r>
      <w:r w:rsidRPr="00770BCC">
        <w:rPr>
          <w:b/>
          <w:sz w:val="20"/>
          <w:szCs w:val="20"/>
        </w:rPr>
        <w:t xml:space="preserve"> streng</w:t>
      </w:r>
      <w:r w:rsidR="00493C73" w:rsidRPr="00770BCC">
        <w:rPr>
          <w:b/>
          <w:sz w:val="20"/>
          <w:szCs w:val="20"/>
        </w:rPr>
        <w:t>ths, capacities</w:t>
      </w:r>
      <w:r w:rsidR="00B346AC" w:rsidRPr="00770BCC">
        <w:rPr>
          <w:b/>
          <w:sz w:val="20"/>
          <w:szCs w:val="20"/>
        </w:rPr>
        <w:t>,</w:t>
      </w:r>
      <w:r w:rsidR="00493C73" w:rsidRPr="00770BCC">
        <w:rPr>
          <w:b/>
          <w:sz w:val="20"/>
          <w:szCs w:val="20"/>
        </w:rPr>
        <w:t xml:space="preserve"> and assets of their clients/</w:t>
      </w:r>
      <w:r w:rsidRPr="00770BCC">
        <w:rPr>
          <w:b/>
          <w:sz w:val="20"/>
          <w:szCs w:val="20"/>
        </w:rPr>
        <w:t xml:space="preserve">community in need and </w:t>
      </w:r>
      <w:r w:rsidR="00467A52" w:rsidRPr="00770BCC">
        <w:rPr>
          <w:b/>
          <w:sz w:val="20"/>
          <w:szCs w:val="20"/>
        </w:rPr>
        <w:t>re-</w:t>
      </w:r>
      <w:r w:rsidRPr="00770BCC">
        <w:rPr>
          <w:b/>
          <w:sz w:val="20"/>
          <w:szCs w:val="20"/>
        </w:rPr>
        <w:t>imagi</w:t>
      </w:r>
      <w:r w:rsidR="002502F5" w:rsidRPr="00770BCC">
        <w:rPr>
          <w:b/>
          <w:sz w:val="20"/>
          <w:szCs w:val="20"/>
        </w:rPr>
        <w:t xml:space="preserve">ne the outcomes of </w:t>
      </w:r>
      <w:r w:rsidR="00493C73" w:rsidRPr="00770BCC">
        <w:rPr>
          <w:b/>
          <w:sz w:val="20"/>
          <w:szCs w:val="20"/>
        </w:rPr>
        <w:t>their</w:t>
      </w:r>
      <w:r w:rsidR="002502F5" w:rsidRPr="00770BCC">
        <w:rPr>
          <w:b/>
          <w:sz w:val="20"/>
          <w:szCs w:val="20"/>
        </w:rPr>
        <w:t xml:space="preserve"> work using a</w:t>
      </w:r>
      <w:r w:rsidR="00EA432F" w:rsidRPr="00770BCC">
        <w:rPr>
          <w:b/>
          <w:sz w:val="20"/>
          <w:szCs w:val="20"/>
        </w:rPr>
        <w:t xml:space="preserve">n aspirational, </w:t>
      </w:r>
      <w:r w:rsidR="002502F5" w:rsidRPr="00770BCC">
        <w:rPr>
          <w:b/>
          <w:sz w:val="20"/>
          <w:szCs w:val="20"/>
        </w:rPr>
        <w:t>strengths-based perspective.</w:t>
      </w:r>
    </w:p>
    <w:p w:rsidR="001C62CF" w:rsidRPr="00770BCC" w:rsidRDefault="001C62CF" w:rsidP="003D239D">
      <w:pPr>
        <w:pStyle w:val="NoSpacing"/>
        <w:rPr>
          <w:b/>
          <w:sz w:val="20"/>
          <w:szCs w:val="20"/>
        </w:rPr>
      </w:pPr>
    </w:p>
    <w:p w:rsidR="001C62CF" w:rsidRPr="00770BCC" w:rsidRDefault="001C62CF" w:rsidP="003D239D">
      <w:pPr>
        <w:pStyle w:val="NoSpacing"/>
        <w:rPr>
          <w:b/>
          <w:sz w:val="20"/>
          <w:szCs w:val="20"/>
        </w:rPr>
      </w:pPr>
      <w:r w:rsidRPr="00770BCC">
        <w:rPr>
          <w:b/>
          <w:sz w:val="20"/>
          <w:szCs w:val="20"/>
        </w:rPr>
        <w:t>Tips and Things to Consider:</w:t>
      </w:r>
    </w:p>
    <w:p w:rsidR="009562A5" w:rsidRPr="00770BCC" w:rsidRDefault="001C62CF" w:rsidP="001C62CF">
      <w:pPr>
        <w:pStyle w:val="NoSpacing"/>
        <w:numPr>
          <w:ilvl w:val="0"/>
          <w:numId w:val="15"/>
        </w:numPr>
        <w:rPr>
          <w:sz w:val="20"/>
          <w:szCs w:val="20"/>
        </w:rPr>
      </w:pPr>
      <w:r w:rsidRPr="00770BCC">
        <w:rPr>
          <w:sz w:val="20"/>
          <w:szCs w:val="20"/>
        </w:rPr>
        <w:t>This</w:t>
      </w:r>
      <w:r w:rsidR="008D6669" w:rsidRPr="00770BCC">
        <w:rPr>
          <w:sz w:val="20"/>
          <w:szCs w:val="20"/>
        </w:rPr>
        <w:t xml:space="preserve"> </w:t>
      </w:r>
      <w:r w:rsidRPr="00770BCC">
        <w:rPr>
          <w:sz w:val="20"/>
          <w:szCs w:val="20"/>
        </w:rPr>
        <w:t xml:space="preserve">is where you </w:t>
      </w:r>
      <w:r w:rsidR="008D6669" w:rsidRPr="00770BCC">
        <w:rPr>
          <w:sz w:val="20"/>
          <w:szCs w:val="20"/>
        </w:rPr>
        <w:t>demonstrate to</w:t>
      </w:r>
      <w:r w:rsidRPr="00770BCC">
        <w:rPr>
          <w:sz w:val="20"/>
          <w:szCs w:val="20"/>
        </w:rPr>
        <w:t xml:space="preserve"> the funder </w:t>
      </w:r>
      <w:r w:rsidR="008D6669" w:rsidRPr="00770BCC">
        <w:rPr>
          <w:sz w:val="20"/>
          <w:szCs w:val="20"/>
        </w:rPr>
        <w:t xml:space="preserve">the importance of </w:t>
      </w:r>
      <w:r w:rsidRPr="00770BCC">
        <w:rPr>
          <w:sz w:val="20"/>
          <w:szCs w:val="20"/>
        </w:rPr>
        <w:t>the issue you</w:t>
      </w:r>
      <w:r w:rsidR="001A6CEF" w:rsidRPr="00770BCC">
        <w:rPr>
          <w:sz w:val="20"/>
          <w:szCs w:val="20"/>
        </w:rPr>
        <w:t xml:space="preserve"> want to </w:t>
      </w:r>
      <w:r w:rsidR="008D6669" w:rsidRPr="00770BCC">
        <w:rPr>
          <w:sz w:val="20"/>
          <w:szCs w:val="20"/>
        </w:rPr>
        <w:t>tackle</w:t>
      </w:r>
      <w:r w:rsidR="001A6CEF" w:rsidRPr="00770BCC">
        <w:rPr>
          <w:sz w:val="20"/>
          <w:szCs w:val="20"/>
        </w:rPr>
        <w:t>. It is an opportunity to</w:t>
      </w:r>
      <w:r w:rsidR="002502F5" w:rsidRPr="00770BCC">
        <w:rPr>
          <w:sz w:val="20"/>
          <w:szCs w:val="20"/>
        </w:rPr>
        <w:t xml:space="preserve"> demonstrate</w:t>
      </w:r>
      <w:r w:rsidRPr="00770BCC">
        <w:rPr>
          <w:sz w:val="20"/>
          <w:szCs w:val="20"/>
        </w:rPr>
        <w:t xml:space="preserve"> that your organization </w:t>
      </w:r>
      <w:r w:rsidR="003F6E04" w:rsidRPr="00770BCC">
        <w:rPr>
          <w:sz w:val="20"/>
          <w:szCs w:val="20"/>
        </w:rPr>
        <w:t>has expertise</w:t>
      </w:r>
      <w:r w:rsidRPr="00770BCC">
        <w:rPr>
          <w:sz w:val="20"/>
          <w:szCs w:val="20"/>
        </w:rPr>
        <w:t xml:space="preserve"> on the issue</w:t>
      </w:r>
      <w:r w:rsidR="002502F5" w:rsidRPr="00770BCC">
        <w:rPr>
          <w:sz w:val="20"/>
          <w:szCs w:val="20"/>
        </w:rPr>
        <w:t xml:space="preserve"> and </w:t>
      </w:r>
      <w:r w:rsidR="001A6CEF" w:rsidRPr="00770BCC">
        <w:rPr>
          <w:sz w:val="20"/>
          <w:szCs w:val="20"/>
        </w:rPr>
        <w:t xml:space="preserve">has </w:t>
      </w:r>
      <w:r w:rsidR="002502F5" w:rsidRPr="00770BCC">
        <w:rPr>
          <w:sz w:val="20"/>
          <w:szCs w:val="20"/>
        </w:rPr>
        <w:t>the ability to utiliz</w:t>
      </w:r>
      <w:r w:rsidR="001A6CEF" w:rsidRPr="00770BCC">
        <w:rPr>
          <w:sz w:val="20"/>
          <w:szCs w:val="20"/>
        </w:rPr>
        <w:t>e a strengths-based perspective in your work.</w:t>
      </w:r>
    </w:p>
    <w:p w:rsidR="001C62CF" w:rsidRPr="00770BCC" w:rsidRDefault="009562A5" w:rsidP="00F41EE1">
      <w:pPr>
        <w:pStyle w:val="NoSpacing"/>
        <w:numPr>
          <w:ilvl w:val="1"/>
          <w:numId w:val="15"/>
        </w:numPr>
        <w:rPr>
          <w:sz w:val="20"/>
          <w:szCs w:val="20"/>
        </w:rPr>
      </w:pPr>
      <w:r w:rsidRPr="00770BCC">
        <w:rPr>
          <w:sz w:val="20"/>
          <w:szCs w:val="20"/>
        </w:rPr>
        <w:t>A st</w:t>
      </w:r>
      <w:r w:rsidR="003D25DA" w:rsidRPr="00770BCC">
        <w:rPr>
          <w:sz w:val="20"/>
          <w:szCs w:val="20"/>
        </w:rPr>
        <w:t>rengths-based perspective</w:t>
      </w:r>
      <w:r w:rsidRPr="00770BCC">
        <w:rPr>
          <w:sz w:val="20"/>
          <w:szCs w:val="20"/>
        </w:rPr>
        <w:t xml:space="preserve"> does not </w:t>
      </w:r>
      <w:r w:rsidRPr="00770BCC">
        <w:rPr>
          <w:i/>
          <w:sz w:val="20"/>
          <w:szCs w:val="20"/>
        </w:rPr>
        <w:t>deny</w:t>
      </w:r>
      <w:r w:rsidRPr="00770BCC">
        <w:rPr>
          <w:sz w:val="20"/>
          <w:szCs w:val="20"/>
        </w:rPr>
        <w:t xml:space="preserve"> that people experience problems and challenges, but rather, encourages those who are facing a problem to parti</w:t>
      </w:r>
      <w:r w:rsidR="003D25DA" w:rsidRPr="00770BCC">
        <w:rPr>
          <w:sz w:val="20"/>
          <w:szCs w:val="20"/>
        </w:rPr>
        <w:t>cipate, take control, and learn in an effort to break the cycle of emphasizing deficits and reliance upon outside expert</w:t>
      </w:r>
      <w:r w:rsidR="00C36577" w:rsidRPr="00770BCC">
        <w:rPr>
          <w:sz w:val="20"/>
          <w:szCs w:val="20"/>
        </w:rPr>
        <w:t>s.</w:t>
      </w:r>
      <w:r w:rsidR="006C362B" w:rsidRPr="00770BCC">
        <w:rPr>
          <w:sz w:val="20"/>
          <w:szCs w:val="20"/>
        </w:rPr>
        <w:t xml:space="preserve"> (More information on strengths-based approaches in the last few bullets of this section).</w:t>
      </w:r>
    </w:p>
    <w:p w:rsidR="006C362B" w:rsidRPr="00770BCC" w:rsidRDefault="006C362B" w:rsidP="006C362B">
      <w:pPr>
        <w:pStyle w:val="NoSpacing"/>
        <w:numPr>
          <w:ilvl w:val="0"/>
          <w:numId w:val="15"/>
        </w:numPr>
        <w:rPr>
          <w:sz w:val="20"/>
          <w:szCs w:val="20"/>
        </w:rPr>
      </w:pPr>
      <w:r w:rsidRPr="00770BCC">
        <w:rPr>
          <w:sz w:val="20"/>
          <w:szCs w:val="20"/>
        </w:rPr>
        <w:lastRenderedPageBreak/>
        <w:t>Don’t assume the funder knows much about your subject area. Most grantmaking staff people are generalists. They will probably know something about topics like Shakespeare, water pollution, or HIV/AIDS, but you should not assume that they are familiar with Troilus and Cressida, taconite disposal methods, or Kaposi’s sarcoma. If your topic is complex, then you might add an informative article or suggest some background reading.</w:t>
      </w:r>
    </w:p>
    <w:p w:rsidR="006C362B" w:rsidRPr="00770BCC" w:rsidRDefault="006C362B" w:rsidP="006C362B">
      <w:pPr>
        <w:pStyle w:val="NoSpacing"/>
        <w:numPr>
          <w:ilvl w:val="0"/>
          <w:numId w:val="15"/>
        </w:numPr>
        <w:rPr>
          <w:sz w:val="20"/>
          <w:szCs w:val="20"/>
        </w:rPr>
      </w:pPr>
      <w:r w:rsidRPr="00770BCC">
        <w:rPr>
          <w:sz w:val="20"/>
          <w:szCs w:val="20"/>
        </w:rPr>
        <w:t>Why is this situation important? To whom did your organization talk, or what research did you do to learn about the issue and decide how to tackle it?</w:t>
      </w:r>
    </w:p>
    <w:p w:rsidR="006C362B" w:rsidRPr="00770BCC" w:rsidRDefault="006C362B" w:rsidP="006C362B">
      <w:pPr>
        <w:pStyle w:val="NoSpacing"/>
        <w:numPr>
          <w:ilvl w:val="0"/>
          <w:numId w:val="15"/>
        </w:numPr>
        <w:rPr>
          <w:sz w:val="20"/>
          <w:szCs w:val="20"/>
        </w:rPr>
      </w:pPr>
      <w:r w:rsidRPr="00770BCC">
        <w:rPr>
          <w:sz w:val="20"/>
          <w:szCs w:val="20"/>
        </w:rPr>
        <w:t>Describe the situation in both factual and human interest terms, if possible. Providing good data/statistics demonstrates that your organization is expert in the field. If there are no good data on your issue, then consider doing your own research study, even if it is simple.</w:t>
      </w:r>
    </w:p>
    <w:p w:rsidR="006C362B" w:rsidRPr="00770BCC" w:rsidRDefault="006C362B" w:rsidP="006C362B">
      <w:pPr>
        <w:pStyle w:val="NoSpacing"/>
        <w:numPr>
          <w:ilvl w:val="0"/>
          <w:numId w:val="15"/>
        </w:numPr>
        <w:rPr>
          <w:sz w:val="20"/>
          <w:szCs w:val="20"/>
        </w:rPr>
      </w:pPr>
      <w:r w:rsidRPr="00770BCC">
        <w:rPr>
          <w:sz w:val="20"/>
          <w:szCs w:val="20"/>
        </w:rPr>
        <w:t>Describe your issue in as local a context as possible. If you want to educate people in your county about HIV/AIDS, then tell the funder about the epidemic in your county — not in the United States as a whole unless national data would provide valuable context to the local information.</w:t>
      </w:r>
    </w:p>
    <w:p w:rsidR="006C362B" w:rsidRPr="00770BCC" w:rsidRDefault="006C362B" w:rsidP="006C362B">
      <w:pPr>
        <w:pStyle w:val="NoSpacing"/>
        <w:numPr>
          <w:ilvl w:val="0"/>
          <w:numId w:val="15"/>
        </w:numPr>
        <w:rPr>
          <w:sz w:val="20"/>
          <w:szCs w:val="20"/>
        </w:rPr>
      </w:pPr>
      <w:r w:rsidRPr="00770BCC">
        <w:rPr>
          <w:sz w:val="20"/>
          <w:szCs w:val="20"/>
        </w:rPr>
        <w:t>Describe a problem that is about the same size as your solution. Don’t draw a dark picture of nuclear war, teen suicide, or lethal air pollution if you are planning a modest neighborhood arts project for children.</w:t>
      </w:r>
    </w:p>
    <w:p w:rsidR="006C362B" w:rsidRPr="00770BCC" w:rsidRDefault="006C362B" w:rsidP="006C362B">
      <w:pPr>
        <w:pStyle w:val="NoSpacing"/>
        <w:numPr>
          <w:ilvl w:val="0"/>
          <w:numId w:val="15"/>
        </w:numPr>
        <w:rPr>
          <w:sz w:val="20"/>
          <w:szCs w:val="20"/>
        </w:rPr>
      </w:pPr>
      <w:r w:rsidRPr="00770BCC">
        <w:rPr>
          <w:sz w:val="20"/>
          <w:szCs w:val="20"/>
        </w:rPr>
        <w:t xml:space="preserve">Don’t describe the problem as the absence of your project. “We don’t have enough beds in our </w:t>
      </w:r>
      <w:r w:rsidR="008D5CB9" w:rsidRPr="00770BCC">
        <w:rPr>
          <w:sz w:val="20"/>
          <w:szCs w:val="20"/>
        </w:rPr>
        <w:t>abused women’s emergency shelter</w:t>
      </w:r>
      <w:r w:rsidRPr="00770BCC">
        <w:rPr>
          <w:sz w:val="20"/>
          <w:szCs w:val="20"/>
        </w:rPr>
        <w:t xml:space="preserve">” is not the problem. The problem is increased levels of </w:t>
      </w:r>
      <w:r w:rsidR="008D5CB9" w:rsidRPr="00770BCC">
        <w:rPr>
          <w:sz w:val="20"/>
          <w:szCs w:val="20"/>
        </w:rPr>
        <w:t>intimate partner violence</w:t>
      </w:r>
      <w:r w:rsidRPr="00770BCC">
        <w:rPr>
          <w:sz w:val="20"/>
          <w:szCs w:val="20"/>
        </w:rPr>
        <w:t xml:space="preserve">. More shelter beds </w:t>
      </w:r>
      <w:r w:rsidR="00363CB6" w:rsidRPr="00770BCC">
        <w:rPr>
          <w:sz w:val="20"/>
          <w:szCs w:val="20"/>
        </w:rPr>
        <w:t>are</w:t>
      </w:r>
      <w:r w:rsidR="008D5CB9" w:rsidRPr="00770BCC">
        <w:rPr>
          <w:sz w:val="20"/>
          <w:szCs w:val="20"/>
        </w:rPr>
        <w:t xml:space="preserve"> considered</w:t>
      </w:r>
      <w:r w:rsidRPr="00770BCC">
        <w:rPr>
          <w:sz w:val="20"/>
          <w:szCs w:val="20"/>
        </w:rPr>
        <w:t xml:space="preserve"> a solution.</w:t>
      </w:r>
    </w:p>
    <w:p w:rsidR="006C362B" w:rsidRPr="00770BCC" w:rsidRDefault="006C362B" w:rsidP="006C362B">
      <w:pPr>
        <w:pStyle w:val="NoSpacing"/>
        <w:numPr>
          <w:ilvl w:val="0"/>
          <w:numId w:val="15"/>
        </w:numPr>
        <w:rPr>
          <w:sz w:val="20"/>
          <w:szCs w:val="20"/>
        </w:rPr>
      </w:pPr>
      <w:r w:rsidRPr="00770BCC">
        <w:rPr>
          <w:sz w:val="20"/>
          <w:szCs w:val="20"/>
        </w:rPr>
        <w:t>Don’t use acronyms that haven’t been clearly explained.</w:t>
      </w:r>
    </w:p>
    <w:p w:rsidR="002F7CDB" w:rsidRPr="00770BCC" w:rsidRDefault="002F7CDB" w:rsidP="002F7CDB">
      <w:pPr>
        <w:pStyle w:val="NoSpacing"/>
        <w:numPr>
          <w:ilvl w:val="0"/>
          <w:numId w:val="15"/>
        </w:numPr>
        <w:rPr>
          <w:sz w:val="20"/>
          <w:szCs w:val="20"/>
        </w:rPr>
      </w:pPr>
      <w:r w:rsidRPr="00770BCC">
        <w:rPr>
          <w:sz w:val="20"/>
          <w:szCs w:val="20"/>
        </w:rPr>
        <w:t>A strengths-based approach to work in the social service s</w:t>
      </w:r>
      <w:r w:rsidR="0076499F" w:rsidRPr="00770BCC">
        <w:rPr>
          <w:sz w:val="20"/>
          <w:szCs w:val="20"/>
        </w:rPr>
        <w:t>ector is a subtle way in which nonprofits</w:t>
      </w:r>
      <w:r w:rsidRPr="00770BCC">
        <w:rPr>
          <w:sz w:val="20"/>
          <w:szCs w:val="20"/>
        </w:rPr>
        <w:t xml:space="preserve"> can use a DEI lens in their </w:t>
      </w:r>
      <w:r w:rsidR="0076499F" w:rsidRPr="00770BCC">
        <w:rPr>
          <w:sz w:val="20"/>
          <w:szCs w:val="20"/>
        </w:rPr>
        <w:t>work</w:t>
      </w:r>
      <w:r w:rsidRPr="00770BCC">
        <w:rPr>
          <w:sz w:val="20"/>
          <w:szCs w:val="20"/>
        </w:rPr>
        <w:t xml:space="preserve">. Often, nonprofits tackle social challenges by viewing their work in terms of the needs, problems, and deficiencies of a community/client (e.g. lack of jobs, opportunities, skills, investment, etc.). When nonprofits recognize the communities/clients they serve as capable, resourceful, and gifted, they view that community/client through a different lens. Nonprofits can utilize this positive lens and empower their communities/clients to make the most of what is working well and allocate their resources more effectively. </w:t>
      </w:r>
      <w:r w:rsidR="0076499F" w:rsidRPr="00770BCC">
        <w:rPr>
          <w:sz w:val="20"/>
          <w:szCs w:val="20"/>
        </w:rPr>
        <w:t>Organizations</w:t>
      </w:r>
      <w:r w:rsidRPr="00770BCC">
        <w:rPr>
          <w:sz w:val="20"/>
          <w:szCs w:val="20"/>
        </w:rPr>
        <w:t xml:space="preserve"> using an asset-based lens thwart the “one-size-fits-all approach” and “acknowledge that not all communities are the same—that each has [unique] strengths and interests and thus different strategies will work with different communities based on their internal interests and capacities.”</w:t>
      </w:r>
      <w:r w:rsidRPr="00770BCC">
        <w:rPr>
          <w:rStyle w:val="FootnoteReference"/>
          <w:sz w:val="20"/>
          <w:szCs w:val="20"/>
        </w:rPr>
        <w:footnoteReference w:id="1"/>
      </w:r>
      <w:r w:rsidRPr="00770BCC">
        <w:rPr>
          <w:sz w:val="20"/>
          <w:szCs w:val="20"/>
        </w:rPr>
        <w:t xml:space="preserve"> By recognizing that a community/client has “expertise” in their own problem(s), and furthermore, the solutions needed to address those problems, it encourages inclusion of community members/clients in nonprofit pro</w:t>
      </w:r>
      <w:r w:rsidR="008D5CB9" w:rsidRPr="00770BCC">
        <w:rPr>
          <w:sz w:val="20"/>
          <w:szCs w:val="20"/>
        </w:rPr>
        <w:t>gram development and evaluation</w:t>
      </w:r>
      <w:r w:rsidRPr="00770BCC">
        <w:rPr>
          <w:sz w:val="20"/>
          <w:szCs w:val="20"/>
        </w:rPr>
        <w:t xml:space="preserve"> and promotes a balance of power between nonprofits and the communities/clients they serve.</w:t>
      </w:r>
    </w:p>
    <w:p w:rsidR="00363CB6" w:rsidRPr="00770BCC" w:rsidRDefault="0076499F" w:rsidP="0076499F">
      <w:pPr>
        <w:pStyle w:val="NoSpacing"/>
        <w:numPr>
          <w:ilvl w:val="0"/>
          <w:numId w:val="15"/>
        </w:numPr>
        <w:rPr>
          <w:sz w:val="20"/>
          <w:szCs w:val="20"/>
        </w:rPr>
      </w:pPr>
      <w:r w:rsidRPr="00770BCC">
        <w:rPr>
          <w:sz w:val="20"/>
          <w:szCs w:val="20"/>
        </w:rPr>
        <w:t xml:space="preserve">Remember that nobody has </w:t>
      </w:r>
      <w:proofErr w:type="gramStart"/>
      <w:r w:rsidRPr="00770BCC">
        <w:rPr>
          <w:sz w:val="20"/>
          <w:szCs w:val="20"/>
        </w:rPr>
        <w:t>nothing</w:t>
      </w:r>
      <w:proofErr w:type="gramEnd"/>
      <w:r w:rsidRPr="00770BCC">
        <w:rPr>
          <w:sz w:val="20"/>
          <w:szCs w:val="20"/>
        </w:rPr>
        <w:t>.</w:t>
      </w:r>
      <w:r w:rsidR="00363CB6" w:rsidRPr="00770BCC">
        <w:rPr>
          <w:sz w:val="20"/>
          <w:szCs w:val="20"/>
        </w:rPr>
        <w:t xml:space="preserve"> Strengths can take the form of:</w:t>
      </w:r>
    </w:p>
    <w:p w:rsidR="00363CB6" w:rsidRPr="00770BCC" w:rsidRDefault="00363CB6" w:rsidP="00363CB6">
      <w:pPr>
        <w:pStyle w:val="NoSpacing"/>
        <w:numPr>
          <w:ilvl w:val="1"/>
          <w:numId w:val="15"/>
        </w:numPr>
        <w:rPr>
          <w:sz w:val="20"/>
          <w:szCs w:val="20"/>
        </w:rPr>
      </w:pPr>
      <w:r w:rsidRPr="00770BCC">
        <w:rPr>
          <w:sz w:val="20"/>
          <w:szCs w:val="20"/>
        </w:rPr>
        <w:t>H</w:t>
      </w:r>
      <w:r w:rsidR="0076499F" w:rsidRPr="00770BCC">
        <w:rPr>
          <w:sz w:val="20"/>
          <w:szCs w:val="20"/>
        </w:rPr>
        <w:t>uman assets (e.g., skills, knowledge,</w:t>
      </w:r>
      <w:r w:rsidRPr="00770BCC">
        <w:rPr>
          <w:sz w:val="20"/>
          <w:szCs w:val="20"/>
        </w:rPr>
        <w:t xml:space="preserve"> labor, health);</w:t>
      </w:r>
    </w:p>
    <w:p w:rsidR="00363CB6" w:rsidRPr="00770BCC" w:rsidRDefault="00363CB6" w:rsidP="00363CB6">
      <w:pPr>
        <w:pStyle w:val="NoSpacing"/>
        <w:numPr>
          <w:ilvl w:val="1"/>
          <w:numId w:val="15"/>
        </w:numPr>
        <w:rPr>
          <w:sz w:val="20"/>
          <w:szCs w:val="20"/>
        </w:rPr>
      </w:pPr>
      <w:r w:rsidRPr="00770BCC">
        <w:rPr>
          <w:sz w:val="20"/>
          <w:szCs w:val="20"/>
        </w:rPr>
        <w:t>S</w:t>
      </w:r>
      <w:r w:rsidR="0076499F" w:rsidRPr="00770BCC">
        <w:rPr>
          <w:sz w:val="20"/>
          <w:szCs w:val="20"/>
        </w:rPr>
        <w:t>ocial assets (e.g., social networks, relation</w:t>
      </w:r>
      <w:r w:rsidRPr="00770BCC">
        <w:rPr>
          <w:sz w:val="20"/>
          <w:szCs w:val="20"/>
        </w:rPr>
        <w:t>ships of trust and reciprocity);</w:t>
      </w:r>
    </w:p>
    <w:p w:rsidR="00363CB6" w:rsidRPr="00770BCC" w:rsidRDefault="00363CB6" w:rsidP="00363CB6">
      <w:pPr>
        <w:pStyle w:val="NoSpacing"/>
        <w:numPr>
          <w:ilvl w:val="1"/>
          <w:numId w:val="15"/>
        </w:numPr>
        <w:rPr>
          <w:sz w:val="20"/>
          <w:szCs w:val="20"/>
        </w:rPr>
      </w:pPr>
      <w:r w:rsidRPr="00770BCC">
        <w:rPr>
          <w:sz w:val="20"/>
          <w:szCs w:val="20"/>
        </w:rPr>
        <w:t>N</w:t>
      </w:r>
      <w:r w:rsidR="0076499F" w:rsidRPr="00770BCC">
        <w:rPr>
          <w:sz w:val="20"/>
          <w:szCs w:val="20"/>
        </w:rPr>
        <w:t>atural assets (e.g., land, water, fe</w:t>
      </w:r>
      <w:r w:rsidRPr="00770BCC">
        <w:rPr>
          <w:sz w:val="20"/>
          <w:szCs w:val="20"/>
        </w:rPr>
        <w:t>rtile soil, weather patterns);</w:t>
      </w:r>
    </w:p>
    <w:p w:rsidR="00363CB6" w:rsidRPr="00770BCC" w:rsidRDefault="00363CB6" w:rsidP="00363CB6">
      <w:pPr>
        <w:pStyle w:val="NoSpacing"/>
        <w:numPr>
          <w:ilvl w:val="1"/>
          <w:numId w:val="15"/>
        </w:numPr>
        <w:rPr>
          <w:sz w:val="20"/>
          <w:szCs w:val="20"/>
        </w:rPr>
      </w:pPr>
      <w:r w:rsidRPr="00770BCC">
        <w:rPr>
          <w:sz w:val="20"/>
          <w:szCs w:val="20"/>
        </w:rPr>
        <w:t>F</w:t>
      </w:r>
      <w:r w:rsidR="0076499F" w:rsidRPr="00770BCC">
        <w:rPr>
          <w:sz w:val="20"/>
          <w:szCs w:val="20"/>
        </w:rPr>
        <w:t>inancial assets (e.g.,</w:t>
      </w:r>
      <w:r w:rsidRPr="00770BCC">
        <w:rPr>
          <w:sz w:val="20"/>
          <w:szCs w:val="20"/>
        </w:rPr>
        <w:t xml:space="preserve"> cash, savings, pensions); </w:t>
      </w:r>
      <w:r w:rsidR="0076499F" w:rsidRPr="00770BCC">
        <w:rPr>
          <w:sz w:val="20"/>
          <w:szCs w:val="20"/>
        </w:rPr>
        <w:t xml:space="preserve">and </w:t>
      </w:r>
    </w:p>
    <w:p w:rsidR="0076499F" w:rsidRPr="00770BCC" w:rsidRDefault="00363CB6" w:rsidP="00363CB6">
      <w:pPr>
        <w:pStyle w:val="NoSpacing"/>
        <w:numPr>
          <w:ilvl w:val="1"/>
          <w:numId w:val="15"/>
        </w:numPr>
        <w:rPr>
          <w:sz w:val="20"/>
          <w:szCs w:val="20"/>
        </w:rPr>
      </w:pPr>
      <w:r w:rsidRPr="00770BCC">
        <w:rPr>
          <w:sz w:val="20"/>
          <w:szCs w:val="20"/>
        </w:rPr>
        <w:t>P</w:t>
      </w:r>
      <w:r w:rsidR="0076499F" w:rsidRPr="00770BCC">
        <w:rPr>
          <w:sz w:val="20"/>
          <w:szCs w:val="20"/>
        </w:rPr>
        <w:t>hysical assets (e.g., roads, bridges, schools, clinics, transportation, and sanitation).</w:t>
      </w:r>
    </w:p>
    <w:p w:rsidR="00363CB6" w:rsidRPr="00770BCC" w:rsidRDefault="00363CB6" w:rsidP="00363CB6">
      <w:pPr>
        <w:pStyle w:val="NoSpacing"/>
        <w:numPr>
          <w:ilvl w:val="0"/>
          <w:numId w:val="15"/>
        </w:numPr>
        <w:rPr>
          <w:sz w:val="20"/>
          <w:szCs w:val="20"/>
        </w:rPr>
      </w:pPr>
      <w:r w:rsidRPr="00770BCC">
        <w:rPr>
          <w:sz w:val="20"/>
          <w:szCs w:val="20"/>
        </w:rPr>
        <w:t>Contextual considerations: Some nonprofits have a more difficult time identifying client strengths if their primary function is solely to manage crisis. In this case, examples of strengths can be a client’s help-seeking behavior, social supports, hope for the future, and/or effort put forth to stabilize their life.</w:t>
      </w:r>
    </w:p>
    <w:p w:rsidR="0076499F" w:rsidRPr="00770BCC" w:rsidRDefault="0076499F" w:rsidP="00363CB6">
      <w:pPr>
        <w:pStyle w:val="NoSpacing"/>
        <w:numPr>
          <w:ilvl w:val="0"/>
          <w:numId w:val="15"/>
        </w:numPr>
        <w:rPr>
          <w:sz w:val="20"/>
          <w:szCs w:val="20"/>
        </w:rPr>
      </w:pPr>
      <w:r w:rsidRPr="00770BCC">
        <w:rPr>
          <w:sz w:val="20"/>
          <w:szCs w:val="20"/>
        </w:rPr>
        <w:t>To help you identify the strengths and assets of the community/clients you serve, consider the following questions and statements:</w:t>
      </w:r>
    </w:p>
    <w:p w:rsidR="0076499F" w:rsidRPr="00770BCC" w:rsidRDefault="0076499F" w:rsidP="00363CB6">
      <w:pPr>
        <w:pStyle w:val="NoSpacing"/>
        <w:numPr>
          <w:ilvl w:val="1"/>
          <w:numId w:val="15"/>
        </w:numPr>
        <w:rPr>
          <w:sz w:val="20"/>
          <w:szCs w:val="20"/>
        </w:rPr>
      </w:pPr>
      <w:r w:rsidRPr="00770BCC">
        <w:rPr>
          <w:sz w:val="20"/>
          <w:szCs w:val="20"/>
        </w:rPr>
        <w:t>Identify a time when the community/clients your organization serves was at its best.</w:t>
      </w:r>
    </w:p>
    <w:p w:rsidR="0076499F" w:rsidRPr="00770BCC" w:rsidRDefault="0076499F" w:rsidP="00363CB6">
      <w:pPr>
        <w:pStyle w:val="NoSpacing"/>
        <w:numPr>
          <w:ilvl w:val="1"/>
          <w:numId w:val="15"/>
        </w:numPr>
        <w:rPr>
          <w:sz w:val="20"/>
          <w:szCs w:val="20"/>
        </w:rPr>
      </w:pPr>
      <w:r w:rsidRPr="00770BCC">
        <w:rPr>
          <w:sz w:val="20"/>
          <w:szCs w:val="20"/>
        </w:rPr>
        <w:t>What does the community/clients your organization serves value most about itself?</w:t>
      </w:r>
    </w:p>
    <w:p w:rsidR="0076499F" w:rsidRPr="00770BCC" w:rsidRDefault="0076499F" w:rsidP="00363CB6">
      <w:pPr>
        <w:pStyle w:val="NoSpacing"/>
        <w:numPr>
          <w:ilvl w:val="1"/>
          <w:numId w:val="15"/>
        </w:numPr>
        <w:rPr>
          <w:sz w:val="20"/>
          <w:szCs w:val="20"/>
        </w:rPr>
      </w:pPr>
      <w:r w:rsidRPr="00770BCC">
        <w:rPr>
          <w:sz w:val="20"/>
          <w:szCs w:val="20"/>
        </w:rPr>
        <w:t>What is the essence of the community/clients your organization serves that makes it unique and strong?</w:t>
      </w:r>
    </w:p>
    <w:p w:rsidR="00963D4F" w:rsidRPr="00770BCC" w:rsidRDefault="00963D4F" w:rsidP="00963D4F">
      <w:pPr>
        <w:pStyle w:val="NoSpacing"/>
        <w:rPr>
          <w:i/>
          <w:sz w:val="20"/>
          <w:szCs w:val="20"/>
        </w:rPr>
      </w:pPr>
    </w:p>
    <w:p w:rsidR="00963D4F" w:rsidRPr="00770BCC" w:rsidRDefault="00963D4F" w:rsidP="00963D4F">
      <w:pPr>
        <w:pStyle w:val="NoSpacing"/>
        <w:rPr>
          <w:b/>
          <w:i/>
          <w:sz w:val="20"/>
          <w:szCs w:val="20"/>
          <w:u w:val="single"/>
        </w:rPr>
      </w:pPr>
      <w:r w:rsidRPr="00770BCC">
        <w:rPr>
          <w:b/>
          <w:i/>
          <w:sz w:val="20"/>
          <w:szCs w:val="20"/>
          <w:u w:val="single"/>
        </w:rPr>
        <w:t>EXAMPLE</w:t>
      </w:r>
    </w:p>
    <w:p w:rsidR="006823A5" w:rsidRPr="00770BCC" w:rsidRDefault="006823A5" w:rsidP="006823A5">
      <w:pPr>
        <w:spacing w:line="240" w:lineRule="auto"/>
        <w:rPr>
          <w:rFonts w:ascii="Calibri" w:eastAsia="Calibri" w:hAnsi="Calibri" w:cs="Times New Roman"/>
          <w:i/>
          <w:sz w:val="20"/>
        </w:rPr>
      </w:pPr>
      <w:r w:rsidRPr="00770BCC">
        <w:rPr>
          <w:rFonts w:ascii="Calibri" w:eastAsia="Calibri" w:hAnsi="Calibri" w:cs="Times New Roman"/>
          <w:i/>
          <w:sz w:val="20"/>
        </w:rPr>
        <w:t>Issue: There are documented known gang risk factors within the youth population of the City of St. Louis.</w:t>
      </w:r>
    </w:p>
    <w:p w:rsidR="006823A5" w:rsidRPr="00770BCC" w:rsidRDefault="006823A5" w:rsidP="006823A5">
      <w:pPr>
        <w:spacing w:line="240" w:lineRule="auto"/>
        <w:rPr>
          <w:rFonts w:ascii="Calibri" w:eastAsia="Calibri" w:hAnsi="Calibri" w:cs="Times New Roman"/>
          <w:i/>
          <w:sz w:val="20"/>
        </w:rPr>
      </w:pPr>
      <w:r w:rsidRPr="00770BCC">
        <w:rPr>
          <w:rFonts w:ascii="Calibri" w:eastAsia="Calibri" w:hAnsi="Calibri" w:cs="Times New Roman"/>
          <w:i/>
          <w:sz w:val="20"/>
        </w:rPr>
        <w:t xml:space="preserve">Gang risk factors are defined as neighborhood concentrations of documented gang presence and regular gang and youth violence. Contributing factors include high crime, poverty, and unemployment rates, and low education levels. Additional factors include a high percentage of school students who qualify as disadvantaged (Title I) and schools with poor daily attendance (below 80%).    </w:t>
      </w:r>
    </w:p>
    <w:p w:rsidR="006823A5" w:rsidRPr="00770BCC" w:rsidRDefault="006823A5" w:rsidP="006823A5">
      <w:pPr>
        <w:spacing w:line="240" w:lineRule="auto"/>
        <w:rPr>
          <w:rFonts w:ascii="Calibri" w:eastAsia="Calibri" w:hAnsi="Calibri" w:cs="Times New Roman"/>
          <w:i/>
          <w:sz w:val="20"/>
        </w:rPr>
      </w:pPr>
      <w:r w:rsidRPr="00770BCC">
        <w:rPr>
          <w:rFonts w:ascii="Calibri" w:eastAsia="Calibri" w:hAnsi="Calibri" w:cs="Times New Roman"/>
          <w:i/>
          <w:sz w:val="20"/>
        </w:rPr>
        <w:lastRenderedPageBreak/>
        <w:t xml:space="preserve">As reported by the St. Louis Post-Dispatch in 2007, the St. Louis Metropolitan Police Department estimates 5,000 youth across the metropolitan area are members of a street gang. They are unusually hybridized, compared with Los Angeles or Chicago gang types, forming alliances evolved from local traditions, immigrant populations, and neighborhood divisions. According to a senior economist with the Federal Reserve Bank of St. Louis, the metropolitan area now has some of the nation’s highest neighborhood concentrations of joblessness, low income, and lack of education. </w:t>
      </w:r>
    </w:p>
    <w:p w:rsidR="00D85778" w:rsidRPr="00770BCC" w:rsidRDefault="004A07B8" w:rsidP="006823A5">
      <w:pPr>
        <w:spacing w:line="240" w:lineRule="auto"/>
        <w:rPr>
          <w:rFonts w:ascii="Calibri" w:eastAsia="Calibri" w:hAnsi="Calibri" w:cs="Times New Roman"/>
          <w:i/>
          <w:sz w:val="20"/>
        </w:rPr>
      </w:pPr>
      <w:r w:rsidRPr="00770BCC">
        <w:rPr>
          <w:rFonts w:ascii="Calibri" w:eastAsia="Calibri" w:hAnsi="Calibri" w:cs="Times New Roman"/>
          <w:i/>
          <w:sz w:val="20"/>
        </w:rPr>
        <w:t>Many</w:t>
      </w:r>
      <w:r w:rsidR="00D85778" w:rsidRPr="00770BCC">
        <w:rPr>
          <w:rFonts w:ascii="Calibri" w:eastAsia="Calibri" w:hAnsi="Calibri" w:cs="Times New Roman"/>
          <w:i/>
          <w:sz w:val="20"/>
        </w:rPr>
        <w:t xml:space="preserve"> you</w:t>
      </w:r>
      <w:r w:rsidRPr="00770BCC">
        <w:rPr>
          <w:rFonts w:ascii="Calibri" w:eastAsia="Calibri" w:hAnsi="Calibri" w:cs="Times New Roman"/>
          <w:i/>
          <w:sz w:val="20"/>
        </w:rPr>
        <w:t>ng people</w:t>
      </w:r>
      <w:r w:rsidR="00D85778" w:rsidRPr="00770BCC">
        <w:rPr>
          <w:rFonts w:ascii="Calibri" w:eastAsia="Calibri" w:hAnsi="Calibri" w:cs="Times New Roman"/>
          <w:i/>
          <w:sz w:val="20"/>
        </w:rPr>
        <w:t xml:space="preserve"> living in communities with high crime, poverty, unemployment rates</w:t>
      </w:r>
      <w:r w:rsidR="00B346AC" w:rsidRPr="00770BCC">
        <w:rPr>
          <w:rFonts w:ascii="Calibri" w:eastAsia="Calibri" w:hAnsi="Calibri" w:cs="Times New Roman"/>
          <w:i/>
          <w:sz w:val="20"/>
        </w:rPr>
        <w:t>,</w:t>
      </w:r>
      <w:r w:rsidR="00D85778" w:rsidRPr="00770BCC">
        <w:rPr>
          <w:rFonts w:ascii="Calibri" w:eastAsia="Calibri" w:hAnsi="Calibri" w:cs="Times New Roman"/>
          <w:i/>
          <w:sz w:val="20"/>
        </w:rPr>
        <w:t xml:space="preserve"> and low education levels have high levels of resiliency, as seen through their abilities to survive past adversity and cope with emotional stressors. In addition, youth </w:t>
      </w:r>
      <w:r w:rsidRPr="00770BCC">
        <w:rPr>
          <w:rFonts w:ascii="Calibri" w:eastAsia="Calibri" w:hAnsi="Calibri" w:cs="Times New Roman"/>
          <w:i/>
          <w:sz w:val="20"/>
        </w:rPr>
        <w:t xml:space="preserve">often </w:t>
      </w:r>
      <w:r w:rsidR="00D85778" w:rsidRPr="00770BCC">
        <w:rPr>
          <w:rFonts w:ascii="Calibri" w:eastAsia="Calibri" w:hAnsi="Calibri" w:cs="Times New Roman"/>
          <w:i/>
          <w:sz w:val="20"/>
        </w:rPr>
        <w:t xml:space="preserve">have a close personal network of friends </w:t>
      </w:r>
      <w:r w:rsidR="00627312" w:rsidRPr="00770BCC">
        <w:rPr>
          <w:rFonts w:ascii="Calibri" w:eastAsia="Calibri" w:hAnsi="Calibri" w:cs="Times New Roman"/>
          <w:i/>
          <w:sz w:val="20"/>
        </w:rPr>
        <w:t xml:space="preserve">and family members </w:t>
      </w:r>
      <w:r w:rsidR="00D85778" w:rsidRPr="00770BCC">
        <w:rPr>
          <w:rFonts w:ascii="Calibri" w:eastAsia="Calibri" w:hAnsi="Calibri" w:cs="Times New Roman"/>
          <w:i/>
          <w:sz w:val="20"/>
        </w:rPr>
        <w:t xml:space="preserve">who act as a </w:t>
      </w:r>
      <w:r w:rsidR="00627312" w:rsidRPr="00770BCC">
        <w:rPr>
          <w:rFonts w:ascii="Calibri" w:eastAsia="Calibri" w:hAnsi="Calibri" w:cs="Times New Roman"/>
          <w:i/>
          <w:sz w:val="20"/>
        </w:rPr>
        <w:t xml:space="preserve">self-organized </w:t>
      </w:r>
      <w:r w:rsidR="00D85778" w:rsidRPr="00770BCC">
        <w:rPr>
          <w:rFonts w:ascii="Calibri" w:eastAsia="Calibri" w:hAnsi="Calibri" w:cs="Times New Roman"/>
          <w:i/>
          <w:sz w:val="20"/>
        </w:rPr>
        <w:t>support system</w:t>
      </w:r>
      <w:r w:rsidR="002F11C4" w:rsidRPr="00770BCC">
        <w:rPr>
          <w:rFonts w:ascii="Calibri" w:eastAsia="Calibri" w:hAnsi="Calibri" w:cs="Times New Roman"/>
          <w:i/>
          <w:sz w:val="20"/>
        </w:rPr>
        <w:t xml:space="preserve"> that promotes </w:t>
      </w:r>
      <w:r w:rsidR="00627312" w:rsidRPr="00770BCC">
        <w:rPr>
          <w:rFonts w:ascii="Calibri" w:eastAsia="Calibri" w:hAnsi="Calibri" w:cs="Times New Roman"/>
          <w:i/>
          <w:sz w:val="20"/>
        </w:rPr>
        <w:t>engagement within a community via religious services, sporting group</w:t>
      </w:r>
      <w:r w:rsidR="002F11C4" w:rsidRPr="00770BCC">
        <w:rPr>
          <w:rFonts w:ascii="Calibri" w:eastAsia="Calibri" w:hAnsi="Calibri" w:cs="Times New Roman"/>
          <w:i/>
          <w:sz w:val="20"/>
        </w:rPr>
        <w:t>s, and/or</w:t>
      </w:r>
      <w:r w:rsidR="00627312" w:rsidRPr="00770BCC">
        <w:rPr>
          <w:rFonts w:ascii="Calibri" w:eastAsia="Calibri" w:hAnsi="Calibri" w:cs="Times New Roman"/>
          <w:i/>
          <w:sz w:val="20"/>
        </w:rPr>
        <w:t xml:space="preserve"> local businesses.</w:t>
      </w:r>
    </w:p>
    <w:p w:rsidR="00BA0262" w:rsidRPr="00770BCC" w:rsidRDefault="001036C6" w:rsidP="006823A5">
      <w:pPr>
        <w:spacing w:line="240" w:lineRule="auto"/>
        <w:rPr>
          <w:rFonts w:ascii="Calibri" w:eastAsia="Calibri" w:hAnsi="Calibri" w:cs="Times New Roman"/>
          <w:i/>
          <w:sz w:val="20"/>
        </w:rPr>
      </w:pPr>
      <w:r w:rsidRPr="00770BCC">
        <w:rPr>
          <w:rFonts w:ascii="Calibri" w:eastAsia="Calibri" w:hAnsi="Calibri" w:cs="Times New Roman"/>
          <w:i/>
          <w:sz w:val="20"/>
        </w:rPr>
        <w:t>If the strengths of the community our o</w:t>
      </w:r>
      <w:r w:rsidR="00AA4D8D" w:rsidRPr="00770BCC">
        <w:rPr>
          <w:rFonts w:ascii="Calibri" w:eastAsia="Calibri" w:hAnsi="Calibri" w:cs="Times New Roman"/>
          <w:i/>
          <w:sz w:val="20"/>
        </w:rPr>
        <w:t xml:space="preserve">rganization serves are mobilized, </w:t>
      </w:r>
      <w:r w:rsidR="00CA3D43" w:rsidRPr="00770BCC">
        <w:rPr>
          <w:rFonts w:ascii="Calibri" w:eastAsia="Calibri" w:hAnsi="Calibri" w:cs="Times New Roman"/>
          <w:i/>
          <w:sz w:val="20"/>
        </w:rPr>
        <w:t>then a community</w:t>
      </w:r>
      <w:r w:rsidR="00AA4D8D" w:rsidRPr="00770BCC">
        <w:rPr>
          <w:rFonts w:ascii="Calibri" w:eastAsia="Calibri" w:hAnsi="Calibri" w:cs="Times New Roman"/>
          <w:i/>
          <w:sz w:val="20"/>
        </w:rPr>
        <w:t xml:space="preserve"> with</w:t>
      </w:r>
      <w:r w:rsidR="00CA3D43" w:rsidRPr="00770BCC">
        <w:rPr>
          <w:rFonts w:ascii="Calibri" w:eastAsia="Calibri" w:hAnsi="Calibri" w:cs="Times New Roman"/>
          <w:i/>
          <w:sz w:val="20"/>
        </w:rPr>
        <w:t xml:space="preserve"> </w:t>
      </w:r>
      <w:r w:rsidRPr="00770BCC">
        <w:rPr>
          <w:rFonts w:ascii="Calibri" w:eastAsia="Calibri" w:hAnsi="Calibri" w:cs="Times New Roman"/>
          <w:i/>
          <w:sz w:val="20"/>
        </w:rPr>
        <w:t>less gang activity within the youth population of the City of</w:t>
      </w:r>
      <w:r w:rsidR="00925AB6" w:rsidRPr="00770BCC">
        <w:rPr>
          <w:rFonts w:ascii="Calibri" w:eastAsia="Calibri" w:hAnsi="Calibri" w:cs="Times New Roman"/>
          <w:i/>
          <w:sz w:val="20"/>
        </w:rPr>
        <w:t xml:space="preserve"> St. Louis</w:t>
      </w:r>
      <w:r w:rsidR="00CA3D43" w:rsidRPr="00770BCC">
        <w:rPr>
          <w:rFonts w:ascii="Calibri" w:eastAsia="Calibri" w:hAnsi="Calibri" w:cs="Times New Roman"/>
          <w:i/>
          <w:sz w:val="20"/>
        </w:rPr>
        <w:t xml:space="preserve"> would result</w:t>
      </w:r>
      <w:r w:rsidR="00925AB6" w:rsidRPr="00770BCC">
        <w:rPr>
          <w:rFonts w:ascii="Calibri" w:eastAsia="Calibri" w:hAnsi="Calibri" w:cs="Times New Roman"/>
          <w:i/>
          <w:sz w:val="20"/>
        </w:rPr>
        <w:t xml:space="preserve">. </w:t>
      </w:r>
      <w:r w:rsidR="008B2757" w:rsidRPr="00770BCC">
        <w:rPr>
          <w:rFonts w:ascii="Calibri" w:eastAsia="Calibri" w:hAnsi="Calibri" w:cs="Times New Roman"/>
          <w:i/>
          <w:sz w:val="20"/>
        </w:rPr>
        <w:t>Instead of joining gangs, y</w:t>
      </w:r>
      <w:r w:rsidR="00925AB6" w:rsidRPr="00770BCC">
        <w:rPr>
          <w:rFonts w:ascii="Calibri" w:eastAsia="Calibri" w:hAnsi="Calibri" w:cs="Times New Roman"/>
          <w:i/>
          <w:sz w:val="20"/>
        </w:rPr>
        <w:t xml:space="preserve">oung people would </w:t>
      </w:r>
      <w:r w:rsidRPr="00770BCC">
        <w:rPr>
          <w:rFonts w:ascii="Calibri" w:eastAsia="Calibri" w:hAnsi="Calibri" w:cs="Times New Roman"/>
          <w:i/>
          <w:sz w:val="20"/>
        </w:rPr>
        <w:t xml:space="preserve">find </w:t>
      </w:r>
      <w:r w:rsidR="00925AB6" w:rsidRPr="00770BCC">
        <w:rPr>
          <w:rFonts w:ascii="Calibri" w:eastAsia="Calibri" w:hAnsi="Calibri" w:cs="Times New Roman"/>
          <w:i/>
          <w:sz w:val="20"/>
        </w:rPr>
        <w:t>accessible</w:t>
      </w:r>
      <w:r w:rsidR="00266C6F" w:rsidRPr="00770BCC">
        <w:rPr>
          <w:rFonts w:ascii="Calibri" w:eastAsia="Calibri" w:hAnsi="Calibri" w:cs="Times New Roman"/>
          <w:i/>
          <w:sz w:val="20"/>
        </w:rPr>
        <w:t>,</w:t>
      </w:r>
      <w:r w:rsidR="00AA4D8D" w:rsidRPr="00770BCC">
        <w:rPr>
          <w:rFonts w:ascii="Calibri" w:eastAsia="Calibri" w:hAnsi="Calibri" w:cs="Times New Roman"/>
          <w:i/>
          <w:sz w:val="20"/>
        </w:rPr>
        <w:t xml:space="preserve"> affordabl</w:t>
      </w:r>
      <w:r w:rsidR="00266C6F" w:rsidRPr="00770BCC">
        <w:rPr>
          <w:rFonts w:ascii="Calibri" w:eastAsia="Calibri" w:hAnsi="Calibri" w:cs="Times New Roman"/>
          <w:i/>
          <w:sz w:val="20"/>
        </w:rPr>
        <w:t>e, and inclusive</w:t>
      </w:r>
      <w:r w:rsidR="00925AB6" w:rsidRPr="00770BCC">
        <w:rPr>
          <w:rFonts w:ascii="Calibri" w:eastAsia="Calibri" w:hAnsi="Calibri" w:cs="Times New Roman"/>
          <w:i/>
          <w:sz w:val="20"/>
        </w:rPr>
        <w:t xml:space="preserve"> </w:t>
      </w:r>
      <w:r w:rsidRPr="00770BCC">
        <w:rPr>
          <w:rFonts w:ascii="Calibri" w:eastAsia="Calibri" w:hAnsi="Calibri" w:cs="Times New Roman"/>
          <w:i/>
          <w:sz w:val="20"/>
        </w:rPr>
        <w:t>opportunities</w:t>
      </w:r>
      <w:r w:rsidR="00AA4D8D" w:rsidRPr="00770BCC">
        <w:rPr>
          <w:rFonts w:ascii="Calibri" w:eastAsia="Calibri" w:hAnsi="Calibri" w:cs="Times New Roman"/>
          <w:i/>
          <w:sz w:val="20"/>
        </w:rPr>
        <w:t xml:space="preserve"> </w:t>
      </w:r>
      <w:r w:rsidR="00925AB6" w:rsidRPr="00770BCC">
        <w:rPr>
          <w:rFonts w:ascii="Calibri" w:eastAsia="Calibri" w:hAnsi="Calibri" w:cs="Times New Roman"/>
          <w:i/>
          <w:sz w:val="20"/>
        </w:rPr>
        <w:t>to</w:t>
      </w:r>
      <w:r w:rsidRPr="00770BCC">
        <w:rPr>
          <w:rFonts w:ascii="Calibri" w:eastAsia="Calibri" w:hAnsi="Calibri" w:cs="Times New Roman"/>
          <w:i/>
          <w:sz w:val="20"/>
        </w:rPr>
        <w:t xml:space="preserve"> develop their leadership </w:t>
      </w:r>
      <w:r w:rsidR="0055303D" w:rsidRPr="00770BCC">
        <w:rPr>
          <w:rFonts w:ascii="Calibri" w:eastAsia="Calibri" w:hAnsi="Calibri" w:cs="Times New Roman"/>
          <w:i/>
          <w:sz w:val="20"/>
        </w:rPr>
        <w:t>skills and boost self-esteem</w:t>
      </w:r>
      <w:r w:rsidR="008B2757" w:rsidRPr="00770BCC">
        <w:rPr>
          <w:rFonts w:ascii="Calibri" w:eastAsia="Calibri" w:hAnsi="Calibri" w:cs="Times New Roman"/>
          <w:i/>
          <w:sz w:val="20"/>
        </w:rPr>
        <w:t>, which are goals of this project</w:t>
      </w:r>
      <w:r w:rsidR="0055303D" w:rsidRPr="00770BCC">
        <w:rPr>
          <w:rFonts w:ascii="Calibri" w:eastAsia="Calibri" w:hAnsi="Calibri" w:cs="Times New Roman"/>
          <w:i/>
          <w:sz w:val="20"/>
        </w:rPr>
        <w:t xml:space="preserve">. In addition, youth would be able </w:t>
      </w:r>
      <w:r w:rsidR="00434234" w:rsidRPr="00770BCC">
        <w:rPr>
          <w:rFonts w:ascii="Calibri" w:eastAsia="Calibri" w:hAnsi="Calibri" w:cs="Times New Roman"/>
          <w:i/>
          <w:sz w:val="20"/>
        </w:rPr>
        <w:t xml:space="preserve">to safely </w:t>
      </w:r>
      <w:r w:rsidR="008B2757" w:rsidRPr="00770BCC">
        <w:rPr>
          <w:rFonts w:ascii="Calibri" w:eastAsia="Calibri" w:hAnsi="Calibri" w:cs="Times New Roman"/>
          <w:i/>
          <w:sz w:val="20"/>
        </w:rPr>
        <w:t xml:space="preserve">participate in </w:t>
      </w:r>
      <w:r w:rsidR="00925AB6" w:rsidRPr="00770BCC">
        <w:rPr>
          <w:rFonts w:ascii="Calibri" w:eastAsia="Calibri" w:hAnsi="Calibri" w:cs="Times New Roman"/>
          <w:i/>
          <w:sz w:val="20"/>
        </w:rPr>
        <w:t>constructive leisure activ</w:t>
      </w:r>
      <w:r w:rsidR="008B2757" w:rsidRPr="00770BCC">
        <w:rPr>
          <w:rFonts w:ascii="Calibri" w:eastAsia="Calibri" w:hAnsi="Calibri" w:cs="Times New Roman"/>
          <w:i/>
          <w:sz w:val="20"/>
        </w:rPr>
        <w:t xml:space="preserve">ities such as community sports </w:t>
      </w:r>
      <w:r w:rsidR="00925AB6" w:rsidRPr="00770BCC">
        <w:rPr>
          <w:rFonts w:ascii="Calibri" w:eastAsia="Calibri" w:hAnsi="Calibri" w:cs="Times New Roman"/>
          <w:i/>
          <w:sz w:val="20"/>
        </w:rPr>
        <w:t>and volunteering</w:t>
      </w:r>
      <w:r w:rsidR="00434234" w:rsidRPr="00770BCC">
        <w:rPr>
          <w:rFonts w:ascii="Calibri" w:eastAsia="Calibri" w:hAnsi="Calibri" w:cs="Times New Roman"/>
          <w:i/>
          <w:sz w:val="20"/>
        </w:rPr>
        <w:t>.</w:t>
      </w:r>
    </w:p>
    <w:p w:rsidR="003D239D" w:rsidRPr="00770BCC" w:rsidRDefault="00250975" w:rsidP="009608FA">
      <w:pPr>
        <w:pStyle w:val="NoSpacing"/>
        <w:rPr>
          <w:b/>
          <w:szCs w:val="20"/>
        </w:rPr>
      </w:pPr>
      <w:r>
        <w:rPr>
          <w:sz w:val="20"/>
          <w:szCs w:val="20"/>
        </w:rPr>
        <w:pict>
          <v:rect id="_x0000_i1036" style="width:0;height:1.5pt" o:hralign="center" o:hrstd="t" o:hr="t" fillcolor="#aca899" stroked="f"/>
        </w:pict>
      </w:r>
    </w:p>
    <w:p w:rsidR="00A01110" w:rsidRPr="00770BCC" w:rsidRDefault="00410C1B" w:rsidP="00AF5F4A">
      <w:pPr>
        <w:pStyle w:val="NoSpacing"/>
        <w:rPr>
          <w:b/>
          <w:color w:val="F79646" w:themeColor="accent6"/>
          <w:sz w:val="24"/>
        </w:rPr>
      </w:pPr>
      <w:r w:rsidRPr="00770BCC">
        <w:rPr>
          <w:b/>
          <w:color w:val="F79646" w:themeColor="accent6"/>
        </w:rPr>
        <w:t xml:space="preserve">SECTION </w:t>
      </w:r>
      <w:r w:rsidR="00402AD9" w:rsidRPr="00770BCC">
        <w:rPr>
          <w:b/>
          <w:color w:val="F79646" w:themeColor="accent6"/>
        </w:rPr>
        <w:t>D</w:t>
      </w:r>
      <w:r w:rsidRPr="00770BCC">
        <w:rPr>
          <w:b/>
          <w:color w:val="F79646" w:themeColor="accent6"/>
        </w:rPr>
        <w:t>,</w:t>
      </w:r>
      <w:r w:rsidR="00A01110" w:rsidRPr="00770BCC">
        <w:rPr>
          <w:b/>
          <w:color w:val="F79646" w:themeColor="accent6"/>
        </w:rPr>
        <w:t xml:space="preserve"> </w:t>
      </w:r>
      <w:r w:rsidR="00B6791D" w:rsidRPr="00770BCC">
        <w:rPr>
          <w:b/>
          <w:color w:val="F79646" w:themeColor="accent6"/>
        </w:rPr>
        <w:t xml:space="preserve">QUESTIONS </w:t>
      </w:r>
      <w:r w:rsidR="00B07AC0" w:rsidRPr="00770BCC">
        <w:rPr>
          <w:b/>
          <w:color w:val="F79646" w:themeColor="accent6"/>
        </w:rPr>
        <w:t>7</w:t>
      </w:r>
      <w:r w:rsidR="00402AD9" w:rsidRPr="00770BCC">
        <w:rPr>
          <w:b/>
          <w:color w:val="F79646" w:themeColor="accent6"/>
        </w:rPr>
        <w:t>-1</w:t>
      </w:r>
      <w:r w:rsidR="00B07AC0" w:rsidRPr="00770BCC">
        <w:rPr>
          <w:b/>
          <w:color w:val="F79646" w:themeColor="accent6"/>
        </w:rPr>
        <w:t>8</w:t>
      </w:r>
      <w:r w:rsidRPr="00770BCC">
        <w:rPr>
          <w:b/>
          <w:color w:val="F79646" w:themeColor="accent6"/>
        </w:rPr>
        <w:t xml:space="preserve"> - </w:t>
      </w:r>
      <w:r w:rsidR="00E5186E" w:rsidRPr="00770BCC">
        <w:rPr>
          <w:b/>
          <w:color w:val="F79646" w:themeColor="accent6"/>
        </w:rPr>
        <w:t>PROJECT INFORMATION</w:t>
      </w:r>
      <w:r w:rsidRPr="00770BCC">
        <w:rPr>
          <w:b/>
          <w:color w:val="F79646" w:themeColor="accent6"/>
        </w:rPr>
        <w:t xml:space="preserve"> </w:t>
      </w:r>
    </w:p>
    <w:p w:rsidR="00A01110" w:rsidRPr="00770BCC" w:rsidRDefault="003D239D" w:rsidP="00AF5F4A">
      <w:pPr>
        <w:pStyle w:val="NoSpacing"/>
        <w:rPr>
          <w:b/>
        </w:rPr>
      </w:pPr>
      <w:r w:rsidRPr="00770BCC">
        <w:rPr>
          <w:b/>
          <w:sz w:val="20"/>
        </w:rPr>
        <w:t xml:space="preserve">This section provides the opportunity to present a thorough description of the specific </w:t>
      </w:r>
      <w:r w:rsidR="00BC78D7" w:rsidRPr="00770BCC">
        <w:rPr>
          <w:b/>
          <w:sz w:val="20"/>
        </w:rPr>
        <w:t>project</w:t>
      </w:r>
      <w:r w:rsidRPr="00770BCC">
        <w:rPr>
          <w:b/>
          <w:sz w:val="20"/>
        </w:rPr>
        <w:t xml:space="preserve"> for which funding is being requested. Being able to answer all of the topics outlined in the question</w:t>
      </w:r>
      <w:r w:rsidR="003F6E04" w:rsidRPr="00770BCC">
        <w:rPr>
          <w:b/>
          <w:sz w:val="20"/>
        </w:rPr>
        <w:t>s</w:t>
      </w:r>
      <w:r w:rsidRPr="00770BCC">
        <w:rPr>
          <w:b/>
          <w:sz w:val="20"/>
        </w:rPr>
        <w:t xml:space="preserve"> demonstrates a well-conceived </w:t>
      </w:r>
      <w:r w:rsidR="00BC78D7" w:rsidRPr="00770BCC">
        <w:rPr>
          <w:b/>
          <w:sz w:val="20"/>
        </w:rPr>
        <w:t>project</w:t>
      </w:r>
      <w:r w:rsidRPr="00770BCC">
        <w:rPr>
          <w:b/>
          <w:sz w:val="20"/>
        </w:rPr>
        <w:t xml:space="preserve"> that addresses a clearly defined issue(s). </w:t>
      </w:r>
      <w:r w:rsidR="00A01110" w:rsidRPr="00770BCC">
        <w:rPr>
          <w:b/>
          <w:sz w:val="20"/>
        </w:rPr>
        <w:t xml:space="preserve">This section asks for the goals and objectives of the project for which funding is requested, as opposed to the organization’s overall goals and objectives (unless it is an operating or capital request). </w:t>
      </w:r>
    </w:p>
    <w:p w:rsidR="003D239D" w:rsidRPr="00770BCC" w:rsidRDefault="003D239D" w:rsidP="009608FA">
      <w:pPr>
        <w:pStyle w:val="NoSpacing"/>
        <w:rPr>
          <w:b/>
          <w:szCs w:val="20"/>
        </w:rPr>
      </w:pPr>
    </w:p>
    <w:p w:rsidR="003D239D" w:rsidRPr="00770BCC" w:rsidRDefault="003D239D" w:rsidP="009608FA">
      <w:pPr>
        <w:pStyle w:val="NoSpacing"/>
        <w:rPr>
          <w:b/>
          <w:sz w:val="20"/>
          <w:szCs w:val="20"/>
        </w:rPr>
      </w:pPr>
      <w:r w:rsidRPr="00770BCC">
        <w:rPr>
          <w:b/>
          <w:sz w:val="20"/>
          <w:szCs w:val="20"/>
        </w:rPr>
        <w:t>Rationale</w:t>
      </w:r>
    </w:p>
    <w:p w:rsidR="003D239D" w:rsidRPr="00770BCC" w:rsidRDefault="003F6E04" w:rsidP="009608FA">
      <w:pPr>
        <w:pStyle w:val="NoSpacing"/>
        <w:rPr>
          <w:sz w:val="20"/>
          <w:szCs w:val="20"/>
        </w:rPr>
      </w:pPr>
      <w:r w:rsidRPr="00770BCC">
        <w:rPr>
          <w:sz w:val="20"/>
          <w:szCs w:val="20"/>
        </w:rPr>
        <w:t>Rather than</w:t>
      </w:r>
      <w:r w:rsidR="003D239D" w:rsidRPr="00770BCC">
        <w:rPr>
          <w:sz w:val="20"/>
          <w:szCs w:val="20"/>
        </w:rPr>
        <w:t xml:space="preserve"> prov</w:t>
      </w:r>
      <w:r w:rsidR="00E204FC" w:rsidRPr="00770BCC">
        <w:rPr>
          <w:sz w:val="20"/>
          <w:szCs w:val="20"/>
        </w:rPr>
        <w:t>ide an open-</w:t>
      </w:r>
      <w:r w:rsidR="003D239D" w:rsidRPr="00770BCC">
        <w:rPr>
          <w:sz w:val="20"/>
          <w:szCs w:val="20"/>
        </w:rPr>
        <w:t>ended narrative format, we chose to break the narrative down into specific questions</w:t>
      </w:r>
      <w:r w:rsidRPr="00770BCC">
        <w:rPr>
          <w:sz w:val="20"/>
          <w:szCs w:val="20"/>
        </w:rPr>
        <w:t>.</w:t>
      </w:r>
    </w:p>
    <w:p w:rsidR="00977BAE" w:rsidRPr="00770BCC" w:rsidRDefault="00977BAE" w:rsidP="009608FA">
      <w:pPr>
        <w:pStyle w:val="NoSpacing"/>
        <w:rPr>
          <w:sz w:val="10"/>
          <w:szCs w:val="20"/>
        </w:rPr>
      </w:pPr>
    </w:p>
    <w:p w:rsidR="003D239D" w:rsidRPr="00770BCC" w:rsidRDefault="00250975" w:rsidP="009608FA">
      <w:pPr>
        <w:pStyle w:val="NoSpacing"/>
        <w:rPr>
          <w:sz w:val="20"/>
          <w:szCs w:val="20"/>
        </w:rPr>
      </w:pPr>
      <w:r>
        <w:rPr>
          <w:sz w:val="20"/>
          <w:szCs w:val="20"/>
        </w:rPr>
        <w:pict>
          <v:rect id="_x0000_i1037" style="width:0;height:1.5pt" o:hralign="center" o:hrstd="t" o:hr="t" fillcolor="#aca899" stroked="f"/>
        </w:pict>
      </w:r>
    </w:p>
    <w:p w:rsidR="00A01110" w:rsidRPr="00770BCC" w:rsidRDefault="00402AD9" w:rsidP="00A01110">
      <w:pPr>
        <w:pStyle w:val="NoSpacing"/>
        <w:rPr>
          <w:b/>
          <w:color w:val="F79646" w:themeColor="accent6"/>
          <w:szCs w:val="20"/>
        </w:rPr>
      </w:pPr>
      <w:r w:rsidRPr="00770BCC">
        <w:rPr>
          <w:b/>
          <w:color w:val="F79646" w:themeColor="accent6"/>
          <w:szCs w:val="20"/>
        </w:rPr>
        <w:t xml:space="preserve">SECTION D, QUESTION </w:t>
      </w:r>
      <w:r w:rsidR="00B07AC0" w:rsidRPr="00770BCC">
        <w:rPr>
          <w:b/>
          <w:color w:val="F79646" w:themeColor="accent6"/>
          <w:szCs w:val="20"/>
        </w:rPr>
        <w:t>7</w:t>
      </w:r>
      <w:r w:rsidR="004854BC" w:rsidRPr="00770BCC">
        <w:rPr>
          <w:b/>
          <w:color w:val="F79646" w:themeColor="accent6"/>
          <w:szCs w:val="20"/>
        </w:rPr>
        <w:t xml:space="preserve"> </w:t>
      </w:r>
      <w:r w:rsidR="00A01110" w:rsidRPr="00770BCC">
        <w:rPr>
          <w:b/>
          <w:color w:val="F79646" w:themeColor="accent6"/>
          <w:szCs w:val="20"/>
        </w:rPr>
        <w:t>- POPULATION SERVED</w:t>
      </w:r>
    </w:p>
    <w:p w:rsidR="00A01110" w:rsidRPr="00770BCC" w:rsidRDefault="00A01110" w:rsidP="00A01110">
      <w:pPr>
        <w:pStyle w:val="NoSpacing"/>
        <w:rPr>
          <w:b/>
          <w:sz w:val="20"/>
          <w:szCs w:val="20"/>
        </w:rPr>
      </w:pPr>
    </w:p>
    <w:p w:rsidR="00A01110" w:rsidRPr="00770BCC" w:rsidRDefault="00A01110" w:rsidP="00A01110">
      <w:pPr>
        <w:pStyle w:val="NoSpacing"/>
        <w:rPr>
          <w:b/>
          <w:sz w:val="20"/>
          <w:szCs w:val="20"/>
        </w:rPr>
      </w:pPr>
      <w:r w:rsidRPr="00770BCC">
        <w:rPr>
          <w:b/>
          <w:sz w:val="20"/>
          <w:szCs w:val="20"/>
        </w:rPr>
        <w:t xml:space="preserve">Tips and Things to Consider: </w:t>
      </w:r>
    </w:p>
    <w:p w:rsidR="00A01110" w:rsidRPr="00770BCC" w:rsidRDefault="00A01110" w:rsidP="00A01110">
      <w:pPr>
        <w:pStyle w:val="NoSpacing"/>
        <w:numPr>
          <w:ilvl w:val="0"/>
          <w:numId w:val="7"/>
        </w:numPr>
        <w:rPr>
          <w:sz w:val="20"/>
          <w:szCs w:val="20"/>
        </w:rPr>
      </w:pPr>
      <w:r w:rsidRPr="00770BCC">
        <w:rPr>
          <w:sz w:val="20"/>
          <w:szCs w:val="20"/>
        </w:rPr>
        <w:t>The target population and number</w:t>
      </w:r>
      <w:r w:rsidR="003F6E04" w:rsidRPr="00770BCC">
        <w:rPr>
          <w:sz w:val="20"/>
          <w:szCs w:val="20"/>
        </w:rPr>
        <w:t xml:space="preserve"> to be</w:t>
      </w:r>
      <w:r w:rsidRPr="00770BCC">
        <w:rPr>
          <w:sz w:val="20"/>
          <w:szCs w:val="20"/>
        </w:rPr>
        <w:t xml:space="preserve"> served, if applicable.</w:t>
      </w:r>
    </w:p>
    <w:p w:rsidR="00A01110" w:rsidRPr="00770BCC" w:rsidRDefault="00A01110" w:rsidP="00A01110">
      <w:pPr>
        <w:pStyle w:val="NoSpacing"/>
        <w:numPr>
          <w:ilvl w:val="0"/>
          <w:numId w:val="7"/>
        </w:numPr>
        <w:rPr>
          <w:sz w:val="20"/>
          <w:szCs w:val="20"/>
        </w:rPr>
      </w:pPr>
      <w:r w:rsidRPr="00770BCC">
        <w:rPr>
          <w:sz w:val="20"/>
          <w:szCs w:val="20"/>
        </w:rPr>
        <w:t xml:space="preserve">Only discuss the issues and/or opportunities (or concerns) that the target population faces, as opposed to the needs of the organization.  </w:t>
      </w:r>
    </w:p>
    <w:p w:rsidR="004C13E8" w:rsidRPr="00770BCC" w:rsidRDefault="004C13E8" w:rsidP="004C13E8">
      <w:pPr>
        <w:pStyle w:val="NoSpacing"/>
        <w:rPr>
          <w:sz w:val="20"/>
          <w:szCs w:val="20"/>
        </w:rPr>
      </w:pPr>
    </w:p>
    <w:p w:rsidR="004C13E8" w:rsidRPr="00770BCC" w:rsidRDefault="004C13E8" w:rsidP="004C13E8">
      <w:pPr>
        <w:pStyle w:val="NoSpacing"/>
        <w:rPr>
          <w:b/>
          <w:i/>
          <w:sz w:val="20"/>
          <w:szCs w:val="20"/>
          <w:u w:val="single"/>
        </w:rPr>
      </w:pPr>
      <w:r w:rsidRPr="00770BCC">
        <w:rPr>
          <w:b/>
          <w:i/>
          <w:sz w:val="20"/>
          <w:szCs w:val="20"/>
          <w:u w:val="single"/>
        </w:rPr>
        <w:t>EXAMPLE</w:t>
      </w:r>
    </w:p>
    <w:p w:rsidR="006823A5" w:rsidRPr="00770BCC" w:rsidRDefault="006823A5" w:rsidP="006823A5">
      <w:pPr>
        <w:spacing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ABC Non-Profit, Inc. offers Gang Resistance Education </w:t>
      </w:r>
      <w:proofErr w:type="gramStart"/>
      <w:r w:rsidRPr="00770BCC">
        <w:rPr>
          <w:rFonts w:ascii="Calibri" w:eastAsia="Calibri" w:hAnsi="Calibri" w:cs="Times New Roman"/>
          <w:i/>
          <w:sz w:val="20"/>
          <w:szCs w:val="20"/>
        </w:rPr>
        <w:t>And</w:t>
      </w:r>
      <w:proofErr w:type="gramEnd"/>
      <w:r w:rsidRPr="00770BCC">
        <w:rPr>
          <w:rFonts w:ascii="Calibri" w:eastAsia="Calibri" w:hAnsi="Calibri" w:cs="Times New Roman"/>
          <w:i/>
          <w:sz w:val="20"/>
          <w:szCs w:val="20"/>
        </w:rPr>
        <w:t xml:space="preserve"> Training (GREAT) classroom-based services for at-risk elementary and middle school students in the City of St. Louis. The 25 schools proposed as the population served were prioritized by the St. Louis Metropolitan Police Department and located in the U.S. Department of Justice’s “Weed and Seed” Neighborhoods. Each school has more than 80% of students qualify for Title I “disadvantaged” services</w:t>
      </w:r>
      <w:r w:rsidR="00743FAC" w:rsidRPr="00770BCC">
        <w:rPr>
          <w:rFonts w:ascii="Calibri" w:eastAsia="Calibri" w:hAnsi="Calibri" w:cs="Times New Roman"/>
          <w:i/>
          <w:sz w:val="20"/>
          <w:szCs w:val="20"/>
        </w:rPr>
        <w:t xml:space="preserve">. </w:t>
      </w:r>
      <w:r w:rsidRPr="00770BCC">
        <w:rPr>
          <w:rFonts w:ascii="Calibri" w:eastAsia="Calibri" w:hAnsi="Calibri" w:cs="Times New Roman"/>
          <w:i/>
          <w:sz w:val="20"/>
          <w:szCs w:val="20"/>
        </w:rPr>
        <w:t>Eight of the proposed 11 middle schools have daily attendance below 80%. This project will serve a total of 2,120 St. Louis students.</w:t>
      </w:r>
    </w:p>
    <w:p w:rsidR="00A01110" w:rsidRPr="00770BCC" w:rsidRDefault="00250975" w:rsidP="00A01110">
      <w:pPr>
        <w:pStyle w:val="NoSpacing"/>
        <w:rPr>
          <w:b/>
          <w:sz w:val="20"/>
          <w:szCs w:val="20"/>
        </w:rPr>
      </w:pPr>
      <w:r>
        <w:rPr>
          <w:sz w:val="20"/>
          <w:szCs w:val="20"/>
        </w:rPr>
        <w:pict>
          <v:rect id="_x0000_i1038" style="width:0;height:1.5pt" o:hralign="center" o:hrstd="t" o:hr="t" fillcolor="#aca899" stroked="f"/>
        </w:pict>
      </w:r>
    </w:p>
    <w:p w:rsidR="00A01110" w:rsidRPr="00770BCC" w:rsidRDefault="00F54DA7" w:rsidP="00A01110">
      <w:pPr>
        <w:pStyle w:val="NoSpacing"/>
        <w:rPr>
          <w:b/>
          <w:color w:val="F79646" w:themeColor="accent6"/>
          <w:szCs w:val="20"/>
        </w:rPr>
      </w:pPr>
      <w:r w:rsidRPr="00770BCC">
        <w:rPr>
          <w:b/>
          <w:color w:val="F79646" w:themeColor="accent6"/>
          <w:szCs w:val="20"/>
        </w:rPr>
        <w:t>SE</w:t>
      </w:r>
      <w:r w:rsidR="00402AD9" w:rsidRPr="00770BCC">
        <w:rPr>
          <w:b/>
          <w:color w:val="F79646" w:themeColor="accent6"/>
          <w:szCs w:val="20"/>
        </w:rPr>
        <w:t xml:space="preserve">CTION D, QUESTION </w:t>
      </w:r>
      <w:r w:rsidR="00B07AC0" w:rsidRPr="00770BCC">
        <w:rPr>
          <w:b/>
          <w:color w:val="F79646" w:themeColor="accent6"/>
          <w:szCs w:val="20"/>
        </w:rPr>
        <w:t>8</w:t>
      </w:r>
      <w:r w:rsidRPr="00770BCC">
        <w:rPr>
          <w:b/>
          <w:color w:val="F79646" w:themeColor="accent6"/>
          <w:szCs w:val="20"/>
        </w:rPr>
        <w:t xml:space="preserve"> - PROJECT </w:t>
      </w:r>
      <w:r w:rsidR="00A01110" w:rsidRPr="00770BCC">
        <w:rPr>
          <w:b/>
          <w:color w:val="F79646" w:themeColor="accent6"/>
          <w:szCs w:val="20"/>
        </w:rPr>
        <w:t>GOALS</w:t>
      </w:r>
    </w:p>
    <w:p w:rsidR="00A01110" w:rsidRPr="00770BCC" w:rsidRDefault="00A01110" w:rsidP="00A01110">
      <w:pPr>
        <w:pStyle w:val="NoSpacing"/>
        <w:rPr>
          <w:b/>
          <w:sz w:val="20"/>
          <w:szCs w:val="20"/>
        </w:rPr>
      </w:pPr>
    </w:p>
    <w:p w:rsidR="00A01110" w:rsidRPr="00770BCC" w:rsidRDefault="00A01110" w:rsidP="00A01110">
      <w:pPr>
        <w:pStyle w:val="NoSpacing"/>
        <w:rPr>
          <w:b/>
          <w:sz w:val="20"/>
          <w:szCs w:val="20"/>
        </w:rPr>
      </w:pPr>
      <w:r w:rsidRPr="00770BCC">
        <w:rPr>
          <w:b/>
          <w:sz w:val="20"/>
          <w:szCs w:val="20"/>
        </w:rPr>
        <w:t xml:space="preserve">Tips and Things to Consider: </w:t>
      </w:r>
    </w:p>
    <w:p w:rsidR="00E030BB" w:rsidRPr="00770BCC" w:rsidRDefault="00E030BB" w:rsidP="00E030BB">
      <w:pPr>
        <w:pStyle w:val="NoSpacing"/>
        <w:numPr>
          <w:ilvl w:val="0"/>
          <w:numId w:val="7"/>
        </w:numPr>
        <w:rPr>
          <w:sz w:val="20"/>
          <w:szCs w:val="20"/>
        </w:rPr>
      </w:pPr>
      <w:r w:rsidRPr="00770BCC">
        <w:rPr>
          <w:sz w:val="20"/>
          <w:szCs w:val="20"/>
        </w:rPr>
        <w:t xml:space="preserve">It may be relevant to explain why now </w:t>
      </w:r>
      <w:proofErr w:type="gramStart"/>
      <w:r w:rsidRPr="00770BCC">
        <w:rPr>
          <w:sz w:val="20"/>
          <w:szCs w:val="20"/>
        </w:rPr>
        <w:t>is the best time to address the issue and/or opportunity</w:t>
      </w:r>
      <w:proofErr w:type="gramEnd"/>
      <w:r w:rsidRPr="00770BCC">
        <w:rPr>
          <w:sz w:val="20"/>
          <w:szCs w:val="20"/>
        </w:rPr>
        <w:t xml:space="preserve">.  </w:t>
      </w:r>
    </w:p>
    <w:p w:rsidR="00E030BB" w:rsidRPr="00770BCC" w:rsidRDefault="00E030BB" w:rsidP="00E030BB">
      <w:pPr>
        <w:pStyle w:val="NoSpacing"/>
        <w:numPr>
          <w:ilvl w:val="0"/>
          <w:numId w:val="7"/>
        </w:numPr>
        <w:rPr>
          <w:sz w:val="20"/>
          <w:szCs w:val="20"/>
        </w:rPr>
      </w:pPr>
      <w:r w:rsidRPr="00770BCC">
        <w:rPr>
          <w:sz w:val="20"/>
          <w:szCs w:val="20"/>
        </w:rPr>
        <w:t xml:space="preserve">Goals convey the general direction or overall purpose of the project for which funding is requested. </w:t>
      </w:r>
    </w:p>
    <w:p w:rsidR="00E030BB" w:rsidRPr="00770BCC" w:rsidRDefault="00E030BB" w:rsidP="00E030BB">
      <w:pPr>
        <w:pStyle w:val="NoSpacing"/>
        <w:numPr>
          <w:ilvl w:val="0"/>
          <w:numId w:val="7"/>
        </w:numPr>
        <w:rPr>
          <w:sz w:val="20"/>
          <w:szCs w:val="20"/>
        </w:rPr>
      </w:pPr>
      <w:r w:rsidRPr="00770BCC">
        <w:rPr>
          <w:sz w:val="20"/>
          <w:szCs w:val="20"/>
        </w:rPr>
        <w:t xml:space="preserve">Make sure that the </w:t>
      </w:r>
      <w:r w:rsidR="00944836" w:rsidRPr="00770BCC">
        <w:rPr>
          <w:sz w:val="20"/>
          <w:szCs w:val="20"/>
        </w:rPr>
        <w:t>goal</w:t>
      </w:r>
      <w:r w:rsidRPr="00770BCC">
        <w:rPr>
          <w:sz w:val="20"/>
          <w:szCs w:val="20"/>
        </w:rPr>
        <w:t xml:space="preserve"> says explicitly whom the proj</w:t>
      </w:r>
      <w:r w:rsidR="00944836" w:rsidRPr="00770BCC">
        <w:rPr>
          <w:sz w:val="20"/>
          <w:szCs w:val="20"/>
        </w:rPr>
        <w:t>ect will impact. Make sure the goal</w:t>
      </w:r>
      <w:r w:rsidRPr="00770BCC">
        <w:rPr>
          <w:sz w:val="20"/>
          <w:szCs w:val="20"/>
        </w:rPr>
        <w:t xml:space="preserve"> describes the direction of the change that is expected (e.g.</w:t>
      </w:r>
      <w:r w:rsidR="00E333CB" w:rsidRPr="00770BCC">
        <w:rPr>
          <w:sz w:val="20"/>
          <w:szCs w:val="20"/>
        </w:rPr>
        <w:t>,</w:t>
      </w:r>
      <w:r w:rsidRPr="00770BCC">
        <w:rPr>
          <w:sz w:val="20"/>
          <w:szCs w:val="20"/>
        </w:rPr>
        <w:t xml:space="preserve"> reduce, expand, increase, </w:t>
      </w:r>
      <w:proofErr w:type="gramStart"/>
      <w:r w:rsidRPr="00770BCC">
        <w:rPr>
          <w:sz w:val="20"/>
          <w:szCs w:val="20"/>
        </w:rPr>
        <w:t>decrease</w:t>
      </w:r>
      <w:proofErr w:type="gramEnd"/>
      <w:r w:rsidRPr="00770BCC">
        <w:rPr>
          <w:sz w:val="20"/>
          <w:szCs w:val="20"/>
        </w:rPr>
        <w:t xml:space="preserve">). Be realistic.  </w:t>
      </w:r>
    </w:p>
    <w:p w:rsidR="00E030BB" w:rsidRPr="00770BCC" w:rsidRDefault="00E030BB" w:rsidP="00E030BB">
      <w:pPr>
        <w:pStyle w:val="NoSpacing"/>
        <w:numPr>
          <w:ilvl w:val="0"/>
          <w:numId w:val="7"/>
        </w:numPr>
        <w:rPr>
          <w:sz w:val="20"/>
          <w:szCs w:val="20"/>
        </w:rPr>
      </w:pPr>
      <w:r w:rsidRPr="00770BCC">
        <w:rPr>
          <w:sz w:val="20"/>
          <w:szCs w:val="20"/>
        </w:rPr>
        <w:t xml:space="preserve">It is common to have several goals for a single </w:t>
      </w:r>
      <w:r w:rsidR="00BC78D7" w:rsidRPr="00770BCC">
        <w:rPr>
          <w:sz w:val="20"/>
          <w:szCs w:val="20"/>
        </w:rPr>
        <w:t>project</w:t>
      </w:r>
      <w:r w:rsidRPr="00770BCC">
        <w:rPr>
          <w:sz w:val="20"/>
          <w:szCs w:val="20"/>
        </w:rPr>
        <w:t xml:space="preserve">. If this is the case, group objectives beneath the appropriate goal. </w:t>
      </w:r>
    </w:p>
    <w:p w:rsidR="00E030BB" w:rsidRPr="00770BCC" w:rsidRDefault="00944836" w:rsidP="00E030BB">
      <w:pPr>
        <w:pStyle w:val="NoSpacing"/>
        <w:numPr>
          <w:ilvl w:val="0"/>
          <w:numId w:val="7"/>
        </w:numPr>
        <w:rPr>
          <w:sz w:val="20"/>
          <w:szCs w:val="20"/>
        </w:rPr>
      </w:pPr>
      <w:r w:rsidRPr="00770BCC">
        <w:rPr>
          <w:sz w:val="20"/>
          <w:szCs w:val="20"/>
        </w:rPr>
        <w:t>In terms of goals</w:t>
      </w:r>
      <w:r w:rsidR="00E030BB" w:rsidRPr="00770BCC">
        <w:rPr>
          <w:sz w:val="20"/>
          <w:szCs w:val="20"/>
        </w:rPr>
        <w:t xml:space="preserve"> for a capital campaign, explain what will be different once the capital project is complete. For example, with facility expansion, explain if more people will be served, or how your agency will be able to bett</w:t>
      </w:r>
      <w:r w:rsidR="003F6E04" w:rsidRPr="00770BCC">
        <w:rPr>
          <w:sz w:val="20"/>
          <w:szCs w:val="20"/>
        </w:rPr>
        <w:t xml:space="preserve">er serve </w:t>
      </w:r>
      <w:r w:rsidR="00BC78D7" w:rsidRPr="00770BCC">
        <w:rPr>
          <w:sz w:val="20"/>
          <w:szCs w:val="20"/>
        </w:rPr>
        <w:t>project</w:t>
      </w:r>
      <w:r w:rsidR="003F6E04" w:rsidRPr="00770BCC">
        <w:rPr>
          <w:sz w:val="20"/>
          <w:szCs w:val="20"/>
        </w:rPr>
        <w:t xml:space="preserve"> participants.</w:t>
      </w:r>
    </w:p>
    <w:p w:rsidR="003F6E04" w:rsidRPr="00770BCC" w:rsidRDefault="003F6E04" w:rsidP="00E030BB">
      <w:pPr>
        <w:pStyle w:val="NoSpacing"/>
        <w:numPr>
          <w:ilvl w:val="0"/>
          <w:numId w:val="7"/>
        </w:numPr>
        <w:rPr>
          <w:sz w:val="20"/>
          <w:szCs w:val="20"/>
        </w:rPr>
      </w:pPr>
      <w:r w:rsidRPr="00770BCC">
        <w:rPr>
          <w:sz w:val="20"/>
          <w:szCs w:val="20"/>
        </w:rPr>
        <w:t>For expanded projects, differentiate</w:t>
      </w:r>
      <w:r w:rsidR="00B7584E" w:rsidRPr="00770BCC">
        <w:rPr>
          <w:sz w:val="20"/>
          <w:szCs w:val="20"/>
        </w:rPr>
        <w:t xml:space="preserve"> between current and expanded activities.</w:t>
      </w:r>
    </w:p>
    <w:p w:rsidR="00510D08" w:rsidRPr="00770BCC" w:rsidRDefault="00510D08" w:rsidP="00510D08">
      <w:pPr>
        <w:pStyle w:val="NoSpacing"/>
        <w:rPr>
          <w:sz w:val="20"/>
          <w:szCs w:val="20"/>
        </w:rPr>
      </w:pPr>
    </w:p>
    <w:p w:rsidR="00510D08" w:rsidRPr="00770BCC" w:rsidRDefault="00510D08" w:rsidP="00510D08">
      <w:pPr>
        <w:pStyle w:val="NoSpacing"/>
        <w:rPr>
          <w:b/>
          <w:i/>
          <w:sz w:val="20"/>
          <w:szCs w:val="20"/>
          <w:u w:val="single"/>
        </w:rPr>
      </w:pPr>
      <w:r w:rsidRPr="00770BCC">
        <w:rPr>
          <w:b/>
          <w:i/>
          <w:sz w:val="20"/>
          <w:szCs w:val="20"/>
          <w:u w:val="single"/>
        </w:rPr>
        <w:lastRenderedPageBreak/>
        <w:t>EXAMPLE</w:t>
      </w:r>
    </w:p>
    <w:p w:rsidR="006823A5" w:rsidRPr="00770BCC" w:rsidRDefault="006823A5" w:rsidP="006823A5">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There are two major goals for the Gang Resistance Education </w:t>
      </w:r>
      <w:proofErr w:type="gramStart"/>
      <w:r w:rsidRPr="00770BCC">
        <w:rPr>
          <w:rFonts w:ascii="Calibri" w:eastAsia="Calibri" w:hAnsi="Calibri" w:cs="Times New Roman"/>
          <w:i/>
          <w:sz w:val="20"/>
          <w:szCs w:val="20"/>
        </w:rPr>
        <w:t>And</w:t>
      </w:r>
      <w:proofErr w:type="gramEnd"/>
      <w:r w:rsidRPr="00770BCC">
        <w:rPr>
          <w:rFonts w:ascii="Calibri" w:eastAsia="Calibri" w:hAnsi="Calibri" w:cs="Times New Roman"/>
          <w:i/>
          <w:sz w:val="20"/>
          <w:szCs w:val="20"/>
        </w:rPr>
        <w:t xml:space="preserve"> Training (GREAT) Project.</w:t>
      </w:r>
    </w:p>
    <w:p w:rsidR="006823A5" w:rsidRPr="00770BCC" w:rsidRDefault="006823A5" w:rsidP="006823A5">
      <w:pPr>
        <w:numPr>
          <w:ilvl w:val="0"/>
          <w:numId w:val="32"/>
        </w:numPr>
        <w:spacing w:after="0" w:line="240" w:lineRule="auto"/>
        <w:rPr>
          <w:rFonts w:ascii="Calibri" w:eastAsia="Calibri" w:hAnsi="Calibri" w:cs="Times New Roman"/>
          <w:i/>
          <w:sz w:val="20"/>
          <w:szCs w:val="20"/>
        </w:rPr>
      </w:pPr>
      <w:r w:rsidRPr="00770BCC">
        <w:rPr>
          <w:rFonts w:ascii="Calibri" w:eastAsia="Calibri" w:hAnsi="Calibri" w:cs="Times New Roman"/>
          <w:bCs/>
          <w:i/>
          <w:sz w:val="20"/>
          <w:szCs w:val="20"/>
        </w:rPr>
        <w:t>Goal #1</w:t>
      </w:r>
      <w:r w:rsidR="009956DF" w:rsidRPr="00770BCC">
        <w:rPr>
          <w:sz w:val="20"/>
          <w:szCs w:val="20"/>
        </w:rPr>
        <w:t xml:space="preserve"> – </w:t>
      </w:r>
      <w:r w:rsidRPr="00770BCC">
        <w:rPr>
          <w:rFonts w:ascii="Calibri" w:eastAsia="Calibri" w:hAnsi="Calibri" w:cs="Times New Roman"/>
          <w:bCs/>
          <w:i/>
          <w:sz w:val="20"/>
          <w:szCs w:val="20"/>
        </w:rPr>
        <w:t>To immunize students against delinquency, youth violence, and gang membership.</w:t>
      </w:r>
    </w:p>
    <w:p w:rsidR="006823A5" w:rsidRPr="00770BCC" w:rsidRDefault="006823A5" w:rsidP="006823A5">
      <w:pPr>
        <w:numPr>
          <w:ilvl w:val="0"/>
          <w:numId w:val="32"/>
        </w:numPr>
        <w:spacing w:after="0" w:line="240" w:lineRule="auto"/>
        <w:rPr>
          <w:rFonts w:ascii="Calibri" w:eastAsia="Calibri" w:hAnsi="Calibri" w:cs="Times New Roman"/>
          <w:i/>
          <w:sz w:val="20"/>
          <w:szCs w:val="20"/>
        </w:rPr>
      </w:pPr>
      <w:r w:rsidRPr="00770BCC">
        <w:rPr>
          <w:rFonts w:ascii="Calibri" w:eastAsia="Calibri" w:hAnsi="Calibri" w:cs="Times New Roman"/>
          <w:bCs/>
          <w:i/>
          <w:sz w:val="20"/>
          <w:szCs w:val="20"/>
        </w:rPr>
        <w:t>Goal #2</w:t>
      </w:r>
      <w:r w:rsidR="009956DF" w:rsidRPr="00770BCC">
        <w:rPr>
          <w:sz w:val="20"/>
          <w:szCs w:val="20"/>
        </w:rPr>
        <w:t xml:space="preserve"> – </w:t>
      </w:r>
      <w:r w:rsidRPr="00770BCC">
        <w:rPr>
          <w:rFonts w:ascii="Calibri" w:eastAsia="Calibri" w:hAnsi="Calibri" w:cs="Times New Roman"/>
          <w:bCs/>
          <w:i/>
          <w:sz w:val="20"/>
          <w:szCs w:val="20"/>
        </w:rPr>
        <w:t>To provide life skills to students to help them avoid engaging in delinquent behavior and violence to solve problems.</w:t>
      </w:r>
    </w:p>
    <w:p w:rsidR="00FB27C3" w:rsidRPr="00770BCC" w:rsidRDefault="00FB27C3" w:rsidP="00A01110">
      <w:pPr>
        <w:pStyle w:val="NoSpacing"/>
        <w:rPr>
          <w:b/>
          <w:color w:val="F79646" w:themeColor="accent6"/>
          <w:szCs w:val="20"/>
        </w:rPr>
      </w:pPr>
    </w:p>
    <w:p w:rsidR="00A01110" w:rsidRPr="00770BCC" w:rsidRDefault="00250975" w:rsidP="00A01110">
      <w:pPr>
        <w:pStyle w:val="NoSpacing"/>
        <w:rPr>
          <w:b/>
          <w:color w:val="F79646" w:themeColor="accent6"/>
          <w:szCs w:val="20"/>
        </w:rPr>
      </w:pPr>
      <w:r>
        <w:rPr>
          <w:b/>
          <w:sz w:val="20"/>
          <w:szCs w:val="20"/>
        </w:rPr>
        <w:pict>
          <v:rect id="_x0000_i1039" style="width:0;height:1.5pt" o:hralign="center" o:hrstd="t" o:hr="t" fillcolor="#aca899" stroked="f"/>
        </w:pict>
      </w:r>
      <w:r w:rsidR="00402AD9" w:rsidRPr="00770BCC">
        <w:rPr>
          <w:b/>
          <w:color w:val="F79646" w:themeColor="accent6"/>
          <w:szCs w:val="20"/>
        </w:rPr>
        <w:t xml:space="preserve">SECTION D, QUESTION </w:t>
      </w:r>
      <w:r w:rsidR="00B07AC0" w:rsidRPr="00770BCC">
        <w:rPr>
          <w:b/>
          <w:color w:val="F79646" w:themeColor="accent6"/>
          <w:szCs w:val="20"/>
        </w:rPr>
        <w:t>9</w:t>
      </w:r>
      <w:r w:rsidR="004854BC" w:rsidRPr="00770BCC">
        <w:rPr>
          <w:b/>
          <w:color w:val="F79646" w:themeColor="accent6"/>
          <w:szCs w:val="20"/>
        </w:rPr>
        <w:t xml:space="preserve"> </w:t>
      </w:r>
      <w:r w:rsidR="00A01110" w:rsidRPr="00770BCC">
        <w:rPr>
          <w:b/>
          <w:color w:val="F79646" w:themeColor="accent6"/>
          <w:szCs w:val="20"/>
        </w:rPr>
        <w:t>- ACTIVITIES</w:t>
      </w:r>
    </w:p>
    <w:p w:rsidR="00E030BB" w:rsidRPr="00770BCC" w:rsidRDefault="00E030BB" w:rsidP="00A01110">
      <w:pPr>
        <w:pStyle w:val="NoSpacing"/>
        <w:rPr>
          <w:b/>
          <w:sz w:val="20"/>
          <w:szCs w:val="20"/>
        </w:rPr>
      </w:pPr>
    </w:p>
    <w:p w:rsidR="00E030BB" w:rsidRPr="00770BCC" w:rsidRDefault="00E030BB" w:rsidP="00A01110">
      <w:pPr>
        <w:pStyle w:val="NoSpacing"/>
        <w:rPr>
          <w:b/>
          <w:sz w:val="20"/>
          <w:szCs w:val="20"/>
        </w:rPr>
      </w:pPr>
      <w:r w:rsidRPr="00770BCC">
        <w:rPr>
          <w:b/>
          <w:sz w:val="20"/>
          <w:szCs w:val="20"/>
        </w:rPr>
        <w:t xml:space="preserve">Tips and Things to Consider: </w:t>
      </w:r>
    </w:p>
    <w:p w:rsidR="00E030BB" w:rsidRPr="00770BCC" w:rsidRDefault="00E030BB" w:rsidP="00E030BB">
      <w:pPr>
        <w:pStyle w:val="NoSpacing"/>
        <w:numPr>
          <w:ilvl w:val="0"/>
          <w:numId w:val="7"/>
        </w:numPr>
        <w:rPr>
          <w:sz w:val="20"/>
          <w:szCs w:val="20"/>
        </w:rPr>
      </w:pPr>
      <w:r w:rsidRPr="00770BCC">
        <w:rPr>
          <w:sz w:val="20"/>
          <w:szCs w:val="20"/>
        </w:rPr>
        <w:t xml:space="preserve">Activities refer to the essential tasks or projects that need to take place to accomplish the goals and objectives.  </w:t>
      </w:r>
    </w:p>
    <w:p w:rsidR="00E030BB" w:rsidRPr="00770BCC" w:rsidRDefault="00E030BB" w:rsidP="00E030BB">
      <w:pPr>
        <w:pStyle w:val="NoSpacing"/>
        <w:numPr>
          <w:ilvl w:val="0"/>
          <w:numId w:val="7"/>
        </w:numPr>
        <w:rPr>
          <w:sz w:val="20"/>
          <w:szCs w:val="20"/>
        </w:rPr>
      </w:pPr>
      <w:r w:rsidRPr="00770BCC">
        <w:rPr>
          <w:sz w:val="20"/>
          <w:szCs w:val="20"/>
        </w:rPr>
        <w:t xml:space="preserve">Explain the project in such a way that a reader who knows nothing about how the project is implemented will be able to visualize it.  </w:t>
      </w:r>
    </w:p>
    <w:p w:rsidR="00A2084E" w:rsidRPr="00770BCC" w:rsidRDefault="00A2084E" w:rsidP="00A2084E">
      <w:pPr>
        <w:pStyle w:val="NoSpacing"/>
        <w:numPr>
          <w:ilvl w:val="0"/>
          <w:numId w:val="7"/>
        </w:numPr>
        <w:rPr>
          <w:sz w:val="20"/>
          <w:szCs w:val="20"/>
        </w:rPr>
      </w:pPr>
      <w:r w:rsidRPr="00770BCC">
        <w:rPr>
          <w:sz w:val="20"/>
          <w:szCs w:val="20"/>
        </w:rPr>
        <w:t>There should be a very clear link between the activities you describe in this section</w:t>
      </w:r>
      <w:r w:rsidR="00B7584E" w:rsidRPr="00770BCC">
        <w:rPr>
          <w:sz w:val="20"/>
          <w:szCs w:val="20"/>
        </w:rPr>
        <w:t xml:space="preserve">, the goals and </w:t>
      </w:r>
      <w:r w:rsidRPr="00770BCC">
        <w:rPr>
          <w:sz w:val="20"/>
          <w:szCs w:val="20"/>
        </w:rPr>
        <w:t xml:space="preserve">the </w:t>
      </w:r>
      <w:r w:rsidR="00B7584E" w:rsidRPr="00770BCC">
        <w:rPr>
          <w:sz w:val="20"/>
          <w:szCs w:val="20"/>
        </w:rPr>
        <w:t>outcomes/</w:t>
      </w:r>
      <w:r w:rsidRPr="00770BCC">
        <w:rPr>
          <w:sz w:val="20"/>
          <w:szCs w:val="20"/>
        </w:rPr>
        <w:t xml:space="preserve">objectives you have previously defined. Be explicit in your writing and state exactly how the activities you have chosen will fulfill your project's </w:t>
      </w:r>
      <w:r w:rsidR="00B7584E" w:rsidRPr="00770BCC">
        <w:rPr>
          <w:sz w:val="20"/>
          <w:szCs w:val="20"/>
        </w:rPr>
        <w:t>goals and outcomes/</w:t>
      </w:r>
      <w:r w:rsidRPr="00770BCC">
        <w:rPr>
          <w:sz w:val="20"/>
          <w:szCs w:val="20"/>
        </w:rPr>
        <w:t xml:space="preserve">objectives and help deal with the needs/problems on which your proposal is focused. </w:t>
      </w:r>
    </w:p>
    <w:p w:rsidR="00A2084E" w:rsidRPr="00770BCC" w:rsidRDefault="00A2084E" w:rsidP="00A2084E">
      <w:pPr>
        <w:pStyle w:val="NoSpacing"/>
        <w:numPr>
          <w:ilvl w:val="0"/>
          <w:numId w:val="7"/>
        </w:numPr>
        <w:rPr>
          <w:sz w:val="20"/>
          <w:szCs w:val="20"/>
        </w:rPr>
      </w:pPr>
      <w:r w:rsidRPr="00770BCC">
        <w:rPr>
          <w:sz w:val="20"/>
          <w:szCs w:val="20"/>
        </w:rPr>
        <w:t>Are the specific methods you are proposing for your project very important to your unique clientele? Make sure you clarify this for the funding organization.</w:t>
      </w:r>
    </w:p>
    <w:p w:rsidR="00B7584E" w:rsidRPr="00770BCC" w:rsidRDefault="00B7584E" w:rsidP="00A2084E">
      <w:pPr>
        <w:pStyle w:val="NoSpacing"/>
        <w:numPr>
          <w:ilvl w:val="0"/>
          <w:numId w:val="7"/>
        </w:numPr>
        <w:rPr>
          <w:sz w:val="20"/>
          <w:szCs w:val="20"/>
        </w:rPr>
      </w:pPr>
      <w:r w:rsidRPr="00770BCC">
        <w:rPr>
          <w:sz w:val="20"/>
          <w:szCs w:val="20"/>
        </w:rPr>
        <w:t>Answer what, how often, for how long.</w:t>
      </w:r>
    </w:p>
    <w:p w:rsidR="00AE735A" w:rsidRPr="00770BCC" w:rsidRDefault="00AE735A" w:rsidP="00AE735A">
      <w:pPr>
        <w:pStyle w:val="NoSpacing"/>
        <w:rPr>
          <w:sz w:val="20"/>
          <w:szCs w:val="20"/>
        </w:rPr>
      </w:pPr>
    </w:p>
    <w:p w:rsidR="00AE735A" w:rsidRPr="00770BCC" w:rsidRDefault="00AE735A" w:rsidP="00AE735A">
      <w:pPr>
        <w:pStyle w:val="NoSpacing"/>
        <w:rPr>
          <w:b/>
          <w:i/>
          <w:sz w:val="20"/>
          <w:szCs w:val="20"/>
          <w:u w:val="single"/>
        </w:rPr>
      </w:pPr>
      <w:r w:rsidRPr="00770BCC">
        <w:rPr>
          <w:b/>
          <w:i/>
          <w:sz w:val="20"/>
          <w:szCs w:val="20"/>
          <w:u w:val="single"/>
        </w:rPr>
        <w:t>EXAMPLE</w:t>
      </w:r>
    </w:p>
    <w:p w:rsidR="006823A5" w:rsidRPr="00770BCC" w:rsidRDefault="006823A5" w:rsidP="006823A5">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The primary activities for achieving the goals and objectives of the Project will be:</w:t>
      </w:r>
    </w:p>
    <w:p w:rsidR="006823A5" w:rsidRPr="00770BCC" w:rsidRDefault="006823A5" w:rsidP="006823A5">
      <w:pPr>
        <w:numPr>
          <w:ilvl w:val="0"/>
          <w:numId w:val="23"/>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Uniformed police officers trained in GREAT curriculum will teach in classrooms of 20-25 students for one hour per week each semester, serving the schools in the neighborhoods they are familiar with and becoming a focal point for more trusted relationships</w:t>
      </w:r>
      <w:r w:rsidR="00E204FC" w:rsidRPr="00770BCC">
        <w:rPr>
          <w:rFonts w:ascii="Calibri" w:eastAsia="Calibri" w:hAnsi="Calibri" w:cs="Times New Roman"/>
          <w:i/>
          <w:sz w:val="20"/>
          <w:szCs w:val="20"/>
        </w:rPr>
        <w:t>.</w:t>
      </w:r>
      <w:r w:rsidRPr="00770BCC">
        <w:rPr>
          <w:rFonts w:ascii="Calibri" w:eastAsia="Calibri" w:hAnsi="Calibri" w:cs="Times New Roman"/>
          <w:i/>
          <w:sz w:val="20"/>
          <w:szCs w:val="20"/>
        </w:rPr>
        <w:t xml:space="preserve"> </w:t>
      </w:r>
    </w:p>
    <w:p w:rsidR="006823A5" w:rsidRPr="00770BCC" w:rsidRDefault="006823A5" w:rsidP="006823A5">
      <w:pPr>
        <w:numPr>
          <w:ilvl w:val="0"/>
          <w:numId w:val="23"/>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Additional police officers will be </w:t>
      </w:r>
      <w:proofErr w:type="gramStart"/>
      <w:r w:rsidRPr="00770BCC">
        <w:rPr>
          <w:rFonts w:ascii="Calibri" w:eastAsia="Calibri" w:hAnsi="Calibri" w:cs="Times New Roman"/>
          <w:i/>
          <w:sz w:val="20"/>
          <w:szCs w:val="20"/>
        </w:rPr>
        <w:t>recruited/trained</w:t>
      </w:r>
      <w:proofErr w:type="gramEnd"/>
      <w:r w:rsidRPr="00770BCC">
        <w:rPr>
          <w:rFonts w:ascii="Calibri" w:eastAsia="Calibri" w:hAnsi="Calibri" w:cs="Times New Roman"/>
          <w:i/>
          <w:sz w:val="20"/>
          <w:szCs w:val="20"/>
        </w:rPr>
        <w:t xml:space="preserve"> in GREAT curriculum and assigned to appropriate schools</w:t>
      </w:r>
      <w:r w:rsidR="00E204FC" w:rsidRPr="00770BCC">
        <w:rPr>
          <w:rFonts w:ascii="Calibri" w:eastAsia="Calibri" w:hAnsi="Calibri" w:cs="Times New Roman"/>
          <w:i/>
          <w:sz w:val="20"/>
          <w:szCs w:val="20"/>
        </w:rPr>
        <w:t>.</w:t>
      </w:r>
    </w:p>
    <w:p w:rsidR="006823A5" w:rsidRPr="00770BCC" w:rsidRDefault="006823A5" w:rsidP="006823A5">
      <w:pPr>
        <w:numPr>
          <w:ilvl w:val="0"/>
          <w:numId w:val="23"/>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Teachers will remain in the classroom and work with the officer to present each GREAT lesson, to enhance a positive educational environment and provide the basis for sharing analysis and improvement of safety strategies</w:t>
      </w:r>
      <w:r w:rsidR="00E204FC" w:rsidRPr="00770BCC">
        <w:rPr>
          <w:rFonts w:ascii="Calibri" w:eastAsia="Calibri" w:hAnsi="Calibri" w:cs="Times New Roman"/>
          <w:i/>
          <w:sz w:val="20"/>
          <w:szCs w:val="20"/>
        </w:rPr>
        <w:t>.</w:t>
      </w:r>
    </w:p>
    <w:p w:rsidR="00A01110" w:rsidRPr="00770BCC" w:rsidRDefault="00250975" w:rsidP="00A01110">
      <w:pPr>
        <w:pStyle w:val="NoSpacing"/>
        <w:rPr>
          <w:b/>
          <w:sz w:val="20"/>
          <w:szCs w:val="20"/>
        </w:rPr>
      </w:pPr>
      <w:r>
        <w:rPr>
          <w:i/>
          <w:sz w:val="20"/>
          <w:szCs w:val="20"/>
        </w:rPr>
        <w:pict>
          <v:rect id="_x0000_i1040" style="width:0;height:1.5pt" o:hralign="center" o:hrstd="t" o:hr="t" fillcolor="#aca899" stroked="f"/>
        </w:pict>
      </w:r>
    </w:p>
    <w:p w:rsidR="00A01110" w:rsidRPr="00770BCC" w:rsidRDefault="00402AD9" w:rsidP="00AF5F4A">
      <w:pPr>
        <w:pStyle w:val="NoSpacing"/>
        <w:rPr>
          <w:b/>
          <w:color w:val="F79646" w:themeColor="accent6"/>
        </w:rPr>
      </w:pPr>
      <w:r w:rsidRPr="00770BCC">
        <w:rPr>
          <w:b/>
          <w:color w:val="F79646" w:themeColor="accent6"/>
        </w:rPr>
        <w:t>SECTION D, QUESTION 1</w:t>
      </w:r>
      <w:r w:rsidR="00B07AC0" w:rsidRPr="00770BCC">
        <w:rPr>
          <w:b/>
          <w:color w:val="F79646" w:themeColor="accent6"/>
        </w:rPr>
        <w:t>0</w:t>
      </w:r>
      <w:r w:rsidR="004854BC" w:rsidRPr="00770BCC">
        <w:rPr>
          <w:b/>
          <w:color w:val="F79646" w:themeColor="accent6"/>
        </w:rPr>
        <w:t xml:space="preserve"> </w:t>
      </w:r>
      <w:r w:rsidR="00A01110" w:rsidRPr="00770BCC">
        <w:rPr>
          <w:b/>
          <w:color w:val="F79646" w:themeColor="accent6"/>
        </w:rPr>
        <w:t>-</w:t>
      </w:r>
      <w:r w:rsidR="00E030BB" w:rsidRPr="00770BCC">
        <w:rPr>
          <w:b/>
          <w:color w:val="F79646" w:themeColor="accent6"/>
        </w:rPr>
        <w:t xml:space="preserve"> OUTCOMES</w:t>
      </w:r>
      <w:r w:rsidR="004C13E8" w:rsidRPr="00770BCC">
        <w:rPr>
          <w:b/>
          <w:color w:val="F79646" w:themeColor="accent6"/>
        </w:rPr>
        <w:t>/OBJECTIVES</w:t>
      </w:r>
    </w:p>
    <w:p w:rsidR="004C13E8" w:rsidRPr="00770BCC" w:rsidRDefault="00944836" w:rsidP="00AF5F4A">
      <w:pPr>
        <w:pStyle w:val="NoSpacing"/>
        <w:rPr>
          <w:b/>
          <w:sz w:val="20"/>
        </w:rPr>
      </w:pPr>
      <w:r w:rsidRPr="00770BCC">
        <w:rPr>
          <w:b/>
          <w:sz w:val="20"/>
        </w:rPr>
        <w:t>The changes in (or benefits achieved by) individuals or communities due to their participation in project activities. This may include changes to</w:t>
      </w:r>
      <w:r w:rsidR="00E204FC" w:rsidRPr="00770BCC">
        <w:rPr>
          <w:b/>
          <w:sz w:val="20"/>
        </w:rPr>
        <w:t xml:space="preserve"> a</w:t>
      </w:r>
      <w:r w:rsidRPr="00770BCC">
        <w:rPr>
          <w:b/>
          <w:sz w:val="20"/>
        </w:rPr>
        <w:t xml:space="preserve"> participant’s knowledge, skills, values, behavior, conditions, or status. In general</w:t>
      </w:r>
      <w:r w:rsidR="00E333CB" w:rsidRPr="00770BCC">
        <w:rPr>
          <w:b/>
          <w:sz w:val="20"/>
        </w:rPr>
        <w:t>,</w:t>
      </w:r>
      <w:r w:rsidRPr="00770BCC">
        <w:rPr>
          <w:b/>
          <w:sz w:val="20"/>
        </w:rPr>
        <w:t xml:space="preserve"> outcomes are described in quantitative or qualitative terms.</w:t>
      </w:r>
    </w:p>
    <w:p w:rsidR="004C13E8" w:rsidRPr="00770BCC" w:rsidRDefault="004C13E8" w:rsidP="004C13E8">
      <w:pPr>
        <w:pStyle w:val="NoSpacing"/>
        <w:rPr>
          <w:b/>
          <w:bCs/>
          <w:sz w:val="20"/>
          <w:szCs w:val="20"/>
        </w:rPr>
      </w:pPr>
    </w:p>
    <w:p w:rsidR="004C13E8" w:rsidRPr="00770BCC" w:rsidRDefault="004C13E8" w:rsidP="004C13E8">
      <w:pPr>
        <w:pStyle w:val="NoSpacing"/>
        <w:rPr>
          <w:b/>
          <w:sz w:val="20"/>
          <w:szCs w:val="20"/>
        </w:rPr>
      </w:pPr>
      <w:r w:rsidRPr="00770BCC">
        <w:rPr>
          <w:b/>
          <w:bCs/>
          <w:sz w:val="20"/>
          <w:szCs w:val="20"/>
        </w:rPr>
        <w:t>TYPES OF OBJECTIVES</w:t>
      </w:r>
    </w:p>
    <w:p w:rsidR="004C13E8" w:rsidRPr="00770BCC" w:rsidRDefault="004C13E8" w:rsidP="004C13E8">
      <w:pPr>
        <w:pStyle w:val="NoSpacing"/>
        <w:rPr>
          <w:sz w:val="20"/>
          <w:szCs w:val="20"/>
        </w:rPr>
      </w:pPr>
      <w:r w:rsidRPr="00770BCC">
        <w:rPr>
          <w:sz w:val="20"/>
          <w:szCs w:val="20"/>
        </w:rPr>
        <w:t>There are</w:t>
      </w:r>
      <w:r w:rsidRPr="00770BCC">
        <w:rPr>
          <w:bCs/>
          <w:sz w:val="20"/>
          <w:szCs w:val="20"/>
        </w:rPr>
        <w:t> </w:t>
      </w:r>
      <w:r w:rsidRPr="00770BCC">
        <w:rPr>
          <w:sz w:val="20"/>
          <w:szCs w:val="20"/>
        </w:rPr>
        <w:t>at least four types of objectives:</w:t>
      </w:r>
    </w:p>
    <w:p w:rsidR="004C13E8" w:rsidRPr="00770BCC" w:rsidRDefault="004C13E8" w:rsidP="004C13E8">
      <w:pPr>
        <w:pStyle w:val="NoSpacing"/>
        <w:numPr>
          <w:ilvl w:val="0"/>
          <w:numId w:val="31"/>
        </w:numPr>
        <w:rPr>
          <w:sz w:val="20"/>
          <w:szCs w:val="20"/>
        </w:rPr>
      </w:pPr>
      <w:r w:rsidRPr="00770BCC">
        <w:rPr>
          <w:bCs/>
          <w:sz w:val="20"/>
          <w:szCs w:val="20"/>
          <w:u w:val="single"/>
        </w:rPr>
        <w:t>Behavioral</w:t>
      </w:r>
      <w:r w:rsidRPr="00770BCC">
        <w:rPr>
          <w:sz w:val="20"/>
          <w:szCs w:val="20"/>
        </w:rPr>
        <w:t> - A human action is anticipated.</w:t>
      </w:r>
    </w:p>
    <w:p w:rsidR="004C13E8" w:rsidRPr="00770BCC" w:rsidRDefault="004C13E8" w:rsidP="004C13E8">
      <w:pPr>
        <w:pStyle w:val="NoSpacing"/>
        <w:rPr>
          <w:i/>
          <w:sz w:val="20"/>
          <w:szCs w:val="20"/>
        </w:rPr>
      </w:pPr>
      <w:r w:rsidRPr="00770BCC">
        <w:rPr>
          <w:sz w:val="20"/>
          <w:szCs w:val="20"/>
        </w:rPr>
        <w:tab/>
      </w:r>
      <w:r w:rsidRPr="00770BCC">
        <w:rPr>
          <w:i/>
          <w:sz w:val="20"/>
          <w:szCs w:val="20"/>
        </w:rPr>
        <w:t>Example: Fifty of the seventy children participating will learn to swim.</w:t>
      </w:r>
    </w:p>
    <w:p w:rsidR="004A6B5E" w:rsidRPr="00770BCC" w:rsidRDefault="004A6B5E" w:rsidP="004C13E8">
      <w:pPr>
        <w:pStyle w:val="NoSpacing"/>
        <w:rPr>
          <w:i/>
          <w:sz w:val="20"/>
          <w:szCs w:val="20"/>
        </w:rPr>
      </w:pPr>
    </w:p>
    <w:p w:rsidR="004C13E8" w:rsidRPr="00770BCC" w:rsidRDefault="004C13E8" w:rsidP="004C13E8">
      <w:pPr>
        <w:pStyle w:val="NoSpacing"/>
        <w:numPr>
          <w:ilvl w:val="0"/>
          <w:numId w:val="31"/>
        </w:numPr>
        <w:rPr>
          <w:sz w:val="20"/>
          <w:szCs w:val="20"/>
        </w:rPr>
      </w:pPr>
      <w:r w:rsidRPr="00770BCC">
        <w:rPr>
          <w:bCs/>
          <w:sz w:val="20"/>
          <w:szCs w:val="20"/>
          <w:u w:val="single"/>
        </w:rPr>
        <w:t>Performance</w:t>
      </w:r>
      <w:r w:rsidR="00206319" w:rsidRPr="00770BCC">
        <w:rPr>
          <w:sz w:val="20"/>
          <w:szCs w:val="20"/>
        </w:rPr>
        <w:t> - A specific time-frame,</w:t>
      </w:r>
      <w:r w:rsidRPr="00770BCC">
        <w:rPr>
          <w:bCs/>
          <w:sz w:val="20"/>
          <w:szCs w:val="20"/>
        </w:rPr>
        <w:t> </w:t>
      </w:r>
      <w:r w:rsidRPr="00770BCC">
        <w:rPr>
          <w:sz w:val="20"/>
          <w:szCs w:val="20"/>
        </w:rPr>
        <w:t>within which a behavior will occur, at an expected proficiency level, is expected.</w:t>
      </w:r>
    </w:p>
    <w:p w:rsidR="004C13E8" w:rsidRPr="00770BCC" w:rsidRDefault="004C13E8" w:rsidP="004C13E8">
      <w:pPr>
        <w:pStyle w:val="NoSpacing"/>
        <w:rPr>
          <w:i/>
          <w:sz w:val="20"/>
          <w:szCs w:val="20"/>
        </w:rPr>
      </w:pPr>
      <w:r w:rsidRPr="00770BCC">
        <w:rPr>
          <w:sz w:val="20"/>
          <w:szCs w:val="20"/>
        </w:rPr>
        <w:tab/>
      </w:r>
      <w:r w:rsidRPr="00770BCC">
        <w:rPr>
          <w:i/>
          <w:sz w:val="20"/>
          <w:szCs w:val="20"/>
        </w:rPr>
        <w:t xml:space="preserve">Example: Fifty of the seventy children will learn to swim within six months and will pass a basic swimming </w:t>
      </w:r>
      <w:r w:rsidRPr="00770BCC">
        <w:rPr>
          <w:i/>
          <w:sz w:val="20"/>
          <w:szCs w:val="20"/>
        </w:rPr>
        <w:tab/>
        <w:t>proficiency test administered by a Red Cross-certified lifeguard.</w:t>
      </w:r>
    </w:p>
    <w:p w:rsidR="004A6B5E" w:rsidRPr="00770BCC" w:rsidRDefault="004A6B5E" w:rsidP="004C13E8">
      <w:pPr>
        <w:pStyle w:val="NoSpacing"/>
        <w:rPr>
          <w:i/>
          <w:sz w:val="20"/>
          <w:szCs w:val="20"/>
        </w:rPr>
      </w:pPr>
    </w:p>
    <w:p w:rsidR="004C13E8" w:rsidRPr="00770BCC" w:rsidRDefault="004C13E8" w:rsidP="004C13E8">
      <w:pPr>
        <w:pStyle w:val="NoSpacing"/>
        <w:numPr>
          <w:ilvl w:val="0"/>
          <w:numId w:val="31"/>
        </w:numPr>
        <w:rPr>
          <w:sz w:val="20"/>
          <w:szCs w:val="20"/>
        </w:rPr>
      </w:pPr>
      <w:r w:rsidRPr="00770BCC">
        <w:rPr>
          <w:bCs/>
          <w:sz w:val="20"/>
          <w:szCs w:val="20"/>
          <w:u w:val="single"/>
        </w:rPr>
        <w:t>Process</w:t>
      </w:r>
      <w:r w:rsidRPr="00770BCC">
        <w:rPr>
          <w:sz w:val="20"/>
          <w:szCs w:val="20"/>
        </w:rPr>
        <w:t> - The manner in which something occurs is an end in itself.</w:t>
      </w:r>
    </w:p>
    <w:p w:rsidR="004C13E8" w:rsidRPr="00770BCC" w:rsidRDefault="004C13E8" w:rsidP="004C13E8">
      <w:pPr>
        <w:pStyle w:val="NoSpacing"/>
        <w:rPr>
          <w:sz w:val="20"/>
          <w:szCs w:val="20"/>
        </w:rPr>
      </w:pPr>
      <w:r w:rsidRPr="00770BCC">
        <w:rPr>
          <w:sz w:val="20"/>
          <w:szCs w:val="20"/>
        </w:rPr>
        <w:tab/>
      </w:r>
      <w:r w:rsidRPr="00770BCC">
        <w:rPr>
          <w:i/>
          <w:sz w:val="20"/>
          <w:szCs w:val="20"/>
        </w:rPr>
        <w:t>Example: We will document the teaching methods utilized, identifying those with the greatest success</w:t>
      </w:r>
      <w:r w:rsidRPr="00770BCC">
        <w:rPr>
          <w:sz w:val="20"/>
          <w:szCs w:val="20"/>
        </w:rPr>
        <w:t>.</w:t>
      </w:r>
    </w:p>
    <w:p w:rsidR="004A6B5E" w:rsidRPr="00770BCC" w:rsidRDefault="004A6B5E" w:rsidP="004C13E8">
      <w:pPr>
        <w:pStyle w:val="NoSpacing"/>
        <w:rPr>
          <w:sz w:val="20"/>
          <w:szCs w:val="20"/>
        </w:rPr>
      </w:pPr>
    </w:p>
    <w:p w:rsidR="004C13E8" w:rsidRPr="00770BCC" w:rsidRDefault="004C13E8" w:rsidP="004C13E8">
      <w:pPr>
        <w:pStyle w:val="NoSpacing"/>
        <w:numPr>
          <w:ilvl w:val="0"/>
          <w:numId w:val="31"/>
        </w:numPr>
        <w:rPr>
          <w:sz w:val="20"/>
          <w:szCs w:val="20"/>
        </w:rPr>
      </w:pPr>
      <w:r w:rsidRPr="00770BCC">
        <w:rPr>
          <w:bCs/>
          <w:sz w:val="20"/>
          <w:szCs w:val="20"/>
          <w:u w:val="single"/>
        </w:rPr>
        <w:t>Product</w:t>
      </w:r>
      <w:r w:rsidR="00206319" w:rsidRPr="00770BCC">
        <w:rPr>
          <w:sz w:val="20"/>
          <w:szCs w:val="20"/>
        </w:rPr>
        <w:t> </w:t>
      </w:r>
      <w:r w:rsidRPr="00770BCC">
        <w:rPr>
          <w:sz w:val="20"/>
          <w:szCs w:val="20"/>
        </w:rPr>
        <w:t>- A tangible item results.</w:t>
      </w:r>
    </w:p>
    <w:p w:rsidR="004C13E8" w:rsidRPr="00770BCC" w:rsidRDefault="004C13E8" w:rsidP="004C13E8">
      <w:pPr>
        <w:pStyle w:val="NoSpacing"/>
        <w:rPr>
          <w:i/>
          <w:sz w:val="20"/>
          <w:szCs w:val="20"/>
        </w:rPr>
      </w:pPr>
      <w:r w:rsidRPr="00770BCC">
        <w:rPr>
          <w:sz w:val="20"/>
          <w:szCs w:val="20"/>
        </w:rPr>
        <w:tab/>
      </w:r>
      <w:r w:rsidRPr="00770BCC">
        <w:rPr>
          <w:i/>
          <w:sz w:val="20"/>
          <w:szCs w:val="20"/>
        </w:rPr>
        <w:t>Example: A manual will be</w:t>
      </w:r>
      <w:r w:rsidRPr="00770BCC">
        <w:rPr>
          <w:bCs/>
          <w:i/>
          <w:sz w:val="20"/>
          <w:szCs w:val="20"/>
        </w:rPr>
        <w:t> </w:t>
      </w:r>
      <w:r w:rsidRPr="00770BCC">
        <w:rPr>
          <w:i/>
          <w:sz w:val="20"/>
          <w:szCs w:val="20"/>
        </w:rPr>
        <w:t>created to be used</w:t>
      </w:r>
      <w:r w:rsidRPr="00770BCC">
        <w:rPr>
          <w:bCs/>
          <w:i/>
          <w:sz w:val="20"/>
          <w:szCs w:val="20"/>
        </w:rPr>
        <w:t> </w:t>
      </w:r>
      <w:r w:rsidRPr="00770BCC">
        <w:rPr>
          <w:i/>
          <w:sz w:val="20"/>
          <w:szCs w:val="20"/>
        </w:rPr>
        <w:t>in teaching swimming</w:t>
      </w:r>
      <w:r w:rsidRPr="00770BCC">
        <w:rPr>
          <w:bCs/>
          <w:i/>
          <w:sz w:val="20"/>
          <w:szCs w:val="20"/>
        </w:rPr>
        <w:t> </w:t>
      </w:r>
      <w:r w:rsidRPr="00770BCC">
        <w:rPr>
          <w:i/>
          <w:sz w:val="20"/>
          <w:szCs w:val="20"/>
        </w:rPr>
        <w:t>to this</w:t>
      </w:r>
      <w:r w:rsidRPr="00770BCC">
        <w:rPr>
          <w:bCs/>
          <w:i/>
          <w:sz w:val="20"/>
          <w:szCs w:val="20"/>
        </w:rPr>
        <w:t> </w:t>
      </w:r>
      <w:r w:rsidRPr="00770BCC">
        <w:rPr>
          <w:i/>
          <w:sz w:val="20"/>
          <w:szCs w:val="20"/>
        </w:rPr>
        <w:t>age and proficiency group in the future.</w:t>
      </w:r>
    </w:p>
    <w:p w:rsidR="00232B0E" w:rsidRPr="00770BCC" w:rsidRDefault="00232B0E" w:rsidP="004C13E8">
      <w:pPr>
        <w:pStyle w:val="NoSpacing"/>
        <w:rPr>
          <w:sz w:val="20"/>
          <w:szCs w:val="20"/>
        </w:rPr>
      </w:pPr>
    </w:p>
    <w:p w:rsidR="00B7584E" w:rsidRPr="00770BCC" w:rsidRDefault="00B7584E" w:rsidP="00B7584E">
      <w:pPr>
        <w:pStyle w:val="NoSpacing"/>
        <w:rPr>
          <w:b/>
          <w:sz w:val="20"/>
          <w:szCs w:val="20"/>
        </w:rPr>
      </w:pPr>
      <w:r w:rsidRPr="00770BCC">
        <w:rPr>
          <w:b/>
          <w:sz w:val="20"/>
          <w:szCs w:val="20"/>
        </w:rPr>
        <w:t xml:space="preserve">Tips and Things to Consider: </w:t>
      </w:r>
    </w:p>
    <w:p w:rsidR="00B7584E" w:rsidRPr="00770BCC" w:rsidRDefault="00B7584E" w:rsidP="00B7584E">
      <w:pPr>
        <w:pStyle w:val="NoSpacing"/>
        <w:numPr>
          <w:ilvl w:val="0"/>
          <w:numId w:val="31"/>
        </w:numPr>
        <w:rPr>
          <w:sz w:val="20"/>
          <w:szCs w:val="20"/>
        </w:rPr>
      </w:pPr>
      <w:r w:rsidRPr="00770BCC">
        <w:rPr>
          <w:sz w:val="20"/>
          <w:szCs w:val="20"/>
        </w:rPr>
        <w:t>Discuss short, intermediate, and long-term outcomes/objectives and be sure to differentiate from outputs.</w:t>
      </w:r>
    </w:p>
    <w:p w:rsidR="00B7584E" w:rsidRPr="00770BCC" w:rsidRDefault="00B7584E" w:rsidP="00232B0E">
      <w:pPr>
        <w:pStyle w:val="NoSpacing"/>
        <w:rPr>
          <w:b/>
          <w:i/>
          <w:sz w:val="20"/>
          <w:szCs w:val="20"/>
          <w:u w:val="single"/>
        </w:rPr>
      </w:pPr>
    </w:p>
    <w:p w:rsidR="00977BAE" w:rsidRPr="00770BCC" w:rsidRDefault="00977BAE" w:rsidP="00232B0E">
      <w:pPr>
        <w:pStyle w:val="NoSpacing"/>
        <w:rPr>
          <w:b/>
          <w:i/>
          <w:sz w:val="20"/>
          <w:szCs w:val="20"/>
          <w:u w:val="single"/>
        </w:rPr>
      </w:pPr>
    </w:p>
    <w:p w:rsidR="00977BAE" w:rsidRPr="00770BCC" w:rsidRDefault="00977BAE" w:rsidP="00232B0E">
      <w:pPr>
        <w:pStyle w:val="NoSpacing"/>
        <w:rPr>
          <w:b/>
          <w:i/>
          <w:sz w:val="20"/>
          <w:szCs w:val="20"/>
          <w:u w:val="single"/>
        </w:rPr>
      </w:pPr>
    </w:p>
    <w:p w:rsidR="00232B0E" w:rsidRPr="00770BCC" w:rsidRDefault="00232B0E" w:rsidP="00232B0E">
      <w:pPr>
        <w:pStyle w:val="NoSpacing"/>
        <w:rPr>
          <w:b/>
          <w:i/>
          <w:sz w:val="20"/>
          <w:szCs w:val="20"/>
          <w:u w:val="single"/>
        </w:rPr>
      </w:pPr>
      <w:r w:rsidRPr="00770BCC">
        <w:rPr>
          <w:b/>
          <w:i/>
          <w:sz w:val="20"/>
          <w:szCs w:val="20"/>
          <w:u w:val="single"/>
        </w:rPr>
        <w:lastRenderedPageBreak/>
        <w:t>EXAMPLE</w:t>
      </w:r>
    </w:p>
    <w:p w:rsidR="006823A5" w:rsidRPr="00770BCC" w:rsidRDefault="006823A5" w:rsidP="006823A5">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Gang Resistance Education </w:t>
      </w:r>
      <w:proofErr w:type="gramStart"/>
      <w:r w:rsidRPr="00770BCC">
        <w:rPr>
          <w:rFonts w:ascii="Calibri" w:eastAsia="Calibri" w:hAnsi="Calibri" w:cs="Times New Roman"/>
          <w:i/>
          <w:sz w:val="20"/>
          <w:szCs w:val="20"/>
        </w:rPr>
        <w:t>And</w:t>
      </w:r>
      <w:proofErr w:type="gramEnd"/>
      <w:r w:rsidRPr="00770BCC">
        <w:rPr>
          <w:rFonts w:ascii="Calibri" w:eastAsia="Calibri" w:hAnsi="Calibri" w:cs="Times New Roman"/>
          <w:i/>
          <w:sz w:val="20"/>
          <w:szCs w:val="20"/>
        </w:rPr>
        <w:t xml:space="preserve"> Training (GREAT) for St. Louis has the following objectives: </w:t>
      </w:r>
    </w:p>
    <w:p w:rsidR="006823A5" w:rsidRPr="00770BCC" w:rsidRDefault="006823A5" w:rsidP="006823A5">
      <w:pPr>
        <w:numPr>
          <w:ilvl w:val="0"/>
          <w:numId w:val="31"/>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To create a School Component that will handle the GREAT service delivery.</w:t>
      </w:r>
    </w:p>
    <w:p w:rsidR="006823A5" w:rsidRPr="00770BCC" w:rsidRDefault="006823A5" w:rsidP="006823A5">
      <w:pPr>
        <w:numPr>
          <w:ilvl w:val="0"/>
          <w:numId w:val="31"/>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To provide GREAT services to 25 schools: 1,000 middle school students and 1,120 elementary school students.</w:t>
      </w:r>
    </w:p>
    <w:p w:rsidR="006823A5" w:rsidRPr="00770BCC" w:rsidRDefault="006823A5" w:rsidP="006823A5">
      <w:pPr>
        <w:numPr>
          <w:ilvl w:val="0"/>
          <w:numId w:val="31"/>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To provide GREAT training for an additional three qualified police officers.</w:t>
      </w:r>
    </w:p>
    <w:p w:rsidR="006823A5" w:rsidRPr="00770BCC" w:rsidRDefault="006823A5" w:rsidP="006823A5">
      <w:pPr>
        <w:numPr>
          <w:ilvl w:val="0"/>
          <w:numId w:val="31"/>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To partner with different organizations such as government agencies, other non­profit organizations, and business establishments to ensure collaboration in linking gang prevention efforts.</w:t>
      </w:r>
    </w:p>
    <w:p w:rsidR="006823A5" w:rsidRPr="00770BCC" w:rsidRDefault="006823A5" w:rsidP="006823A5">
      <w:pPr>
        <w:numPr>
          <w:ilvl w:val="0"/>
          <w:numId w:val="31"/>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To develop a website that will help promote support for gang prevention in St. Louis.</w:t>
      </w:r>
    </w:p>
    <w:p w:rsidR="006823A5" w:rsidRPr="00770BCC" w:rsidRDefault="006823A5" w:rsidP="006823A5">
      <w:pPr>
        <w:numPr>
          <w:ilvl w:val="0"/>
          <w:numId w:val="31"/>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To lessen the number of youth who are involved in documented gang violence</w:t>
      </w:r>
      <w:r w:rsidR="003357C4" w:rsidRPr="00770BCC">
        <w:rPr>
          <w:rFonts w:ascii="Calibri" w:eastAsia="Calibri" w:hAnsi="Calibri" w:cs="Times New Roman"/>
          <w:i/>
          <w:sz w:val="20"/>
          <w:szCs w:val="20"/>
        </w:rPr>
        <w:t>.</w:t>
      </w:r>
    </w:p>
    <w:p w:rsidR="00E030BB" w:rsidRPr="00770BCC" w:rsidRDefault="00E030BB" w:rsidP="00A01110">
      <w:pPr>
        <w:pStyle w:val="NoSpacing"/>
        <w:rPr>
          <w:b/>
          <w:sz w:val="20"/>
          <w:szCs w:val="20"/>
        </w:rPr>
      </w:pPr>
    </w:p>
    <w:p w:rsidR="00E030BB" w:rsidRPr="00770BCC" w:rsidRDefault="00250975" w:rsidP="00A01110">
      <w:pPr>
        <w:pStyle w:val="NoSpacing"/>
        <w:rPr>
          <w:b/>
          <w:color w:val="F79646" w:themeColor="accent6"/>
          <w:szCs w:val="20"/>
        </w:rPr>
      </w:pPr>
      <w:r>
        <w:rPr>
          <w:b/>
          <w:sz w:val="20"/>
          <w:szCs w:val="20"/>
        </w:rPr>
        <w:pict>
          <v:rect id="_x0000_i1041" style="width:0;height:1.5pt" o:hralign="center" o:hrstd="t" o:hr="t" fillcolor="#aca899" stroked="f"/>
        </w:pict>
      </w:r>
      <w:r w:rsidR="00402AD9" w:rsidRPr="00770BCC">
        <w:rPr>
          <w:b/>
          <w:color w:val="F79646" w:themeColor="accent6"/>
          <w:szCs w:val="20"/>
        </w:rPr>
        <w:t>SECTION D, QUESTION 1</w:t>
      </w:r>
      <w:r w:rsidR="00B07AC0" w:rsidRPr="00770BCC">
        <w:rPr>
          <w:b/>
          <w:color w:val="F79646" w:themeColor="accent6"/>
          <w:szCs w:val="20"/>
        </w:rPr>
        <w:t>1</w:t>
      </w:r>
      <w:r w:rsidR="004854BC" w:rsidRPr="00770BCC">
        <w:rPr>
          <w:b/>
          <w:color w:val="F79646" w:themeColor="accent6"/>
          <w:szCs w:val="20"/>
        </w:rPr>
        <w:t xml:space="preserve"> </w:t>
      </w:r>
      <w:r w:rsidR="00E030BB" w:rsidRPr="00770BCC">
        <w:rPr>
          <w:b/>
          <w:color w:val="F79646" w:themeColor="accent6"/>
          <w:szCs w:val="20"/>
        </w:rPr>
        <w:t>- TIMELINE</w:t>
      </w:r>
    </w:p>
    <w:p w:rsidR="00E030BB" w:rsidRPr="00770BCC" w:rsidRDefault="00E030BB" w:rsidP="00A01110">
      <w:pPr>
        <w:pStyle w:val="NoSpacing"/>
        <w:rPr>
          <w:b/>
          <w:sz w:val="20"/>
          <w:szCs w:val="20"/>
        </w:rPr>
      </w:pPr>
    </w:p>
    <w:p w:rsidR="00E030BB" w:rsidRPr="00770BCC" w:rsidRDefault="00E030BB" w:rsidP="00A01110">
      <w:pPr>
        <w:pStyle w:val="NoSpacing"/>
        <w:rPr>
          <w:b/>
          <w:sz w:val="20"/>
          <w:szCs w:val="20"/>
        </w:rPr>
      </w:pPr>
      <w:r w:rsidRPr="00770BCC">
        <w:rPr>
          <w:b/>
          <w:sz w:val="20"/>
          <w:szCs w:val="20"/>
        </w:rPr>
        <w:t xml:space="preserve">Tips and Things to Consider: </w:t>
      </w:r>
    </w:p>
    <w:p w:rsidR="00E030BB" w:rsidRPr="00770BCC" w:rsidRDefault="00E030BB" w:rsidP="00A01110">
      <w:pPr>
        <w:pStyle w:val="NoSpacing"/>
        <w:numPr>
          <w:ilvl w:val="0"/>
          <w:numId w:val="7"/>
        </w:numPr>
        <w:rPr>
          <w:b/>
          <w:sz w:val="20"/>
          <w:szCs w:val="20"/>
        </w:rPr>
      </w:pPr>
      <w:r w:rsidRPr="00770BCC">
        <w:rPr>
          <w:sz w:val="20"/>
          <w:szCs w:val="20"/>
        </w:rPr>
        <w:t>Timeline</w:t>
      </w:r>
      <w:r w:rsidR="00E333CB" w:rsidRPr="00770BCC">
        <w:rPr>
          <w:sz w:val="20"/>
          <w:szCs w:val="20"/>
        </w:rPr>
        <w:t xml:space="preserve"> – </w:t>
      </w:r>
      <w:r w:rsidRPr="00770BCC">
        <w:rPr>
          <w:sz w:val="20"/>
          <w:szCs w:val="20"/>
        </w:rPr>
        <w:t xml:space="preserve">Explain any key dates or chronology associated with the project or capital campaign. This could include dates when enrollment is open; how many months out of the year the </w:t>
      </w:r>
      <w:r w:rsidR="00BC78D7" w:rsidRPr="00770BCC">
        <w:rPr>
          <w:sz w:val="20"/>
          <w:szCs w:val="20"/>
        </w:rPr>
        <w:t>project</w:t>
      </w:r>
      <w:r w:rsidRPr="00770BCC">
        <w:rPr>
          <w:sz w:val="20"/>
          <w:szCs w:val="20"/>
        </w:rPr>
        <w:t xml:space="preserve"> is offered; the start and completion dates of a one-time </w:t>
      </w:r>
      <w:r w:rsidR="00BC78D7" w:rsidRPr="00770BCC">
        <w:rPr>
          <w:sz w:val="20"/>
          <w:szCs w:val="20"/>
        </w:rPr>
        <w:t>project</w:t>
      </w:r>
      <w:r w:rsidRPr="00770BCC">
        <w:rPr>
          <w:sz w:val="20"/>
          <w:szCs w:val="20"/>
        </w:rPr>
        <w:t xml:space="preserve">, a </w:t>
      </w:r>
      <w:r w:rsidR="00BC78D7" w:rsidRPr="00770BCC">
        <w:rPr>
          <w:sz w:val="20"/>
          <w:szCs w:val="20"/>
        </w:rPr>
        <w:t>project</w:t>
      </w:r>
      <w:r w:rsidRPr="00770BCC">
        <w:rPr>
          <w:sz w:val="20"/>
          <w:szCs w:val="20"/>
        </w:rPr>
        <w:t xml:space="preserve"> design phase, or a pilot project, etc</w:t>
      </w:r>
      <w:r w:rsidR="00206319" w:rsidRPr="00770BCC">
        <w:rPr>
          <w:sz w:val="20"/>
          <w:szCs w:val="20"/>
        </w:rPr>
        <w:t>.</w:t>
      </w:r>
    </w:p>
    <w:p w:rsidR="00E030BB" w:rsidRPr="00770BCC" w:rsidRDefault="00E030BB" w:rsidP="00BA4E1E">
      <w:pPr>
        <w:pStyle w:val="NoSpacing"/>
        <w:numPr>
          <w:ilvl w:val="0"/>
          <w:numId w:val="7"/>
        </w:numPr>
        <w:rPr>
          <w:sz w:val="20"/>
          <w:szCs w:val="20"/>
        </w:rPr>
      </w:pPr>
      <w:r w:rsidRPr="00770BCC">
        <w:rPr>
          <w:sz w:val="20"/>
          <w:szCs w:val="20"/>
        </w:rPr>
        <w:t>For a capital campaign this</w:t>
      </w:r>
      <w:r w:rsidRPr="00770BCC">
        <w:rPr>
          <w:b/>
          <w:sz w:val="20"/>
          <w:szCs w:val="20"/>
        </w:rPr>
        <w:t xml:space="preserve"> </w:t>
      </w:r>
      <w:r w:rsidRPr="00770BCC">
        <w:rPr>
          <w:sz w:val="20"/>
          <w:szCs w:val="20"/>
        </w:rPr>
        <w:t xml:space="preserve">could include dates for launching specific components of the fundraising campaign, achieving certain fundraising milestones, design phase, groundbreaking ceremony, project completion, etc. </w:t>
      </w:r>
    </w:p>
    <w:p w:rsidR="001A7B7D" w:rsidRPr="00770BCC" w:rsidRDefault="001A7B7D" w:rsidP="001A7B7D">
      <w:pPr>
        <w:pStyle w:val="NoSpacing"/>
        <w:numPr>
          <w:ilvl w:val="0"/>
          <w:numId w:val="7"/>
        </w:numPr>
        <w:rPr>
          <w:sz w:val="20"/>
          <w:szCs w:val="20"/>
        </w:rPr>
      </w:pPr>
      <w:r w:rsidRPr="00770BCC">
        <w:rPr>
          <w:sz w:val="20"/>
          <w:szCs w:val="20"/>
        </w:rPr>
        <w:t xml:space="preserve">A clear indication of the time frame for the project and the times when each aspect of the project will be implemented. </w:t>
      </w:r>
    </w:p>
    <w:p w:rsidR="001A7B7D" w:rsidRPr="00770BCC" w:rsidRDefault="001A7B7D" w:rsidP="001A7B7D">
      <w:pPr>
        <w:pStyle w:val="NoSpacing"/>
        <w:rPr>
          <w:sz w:val="20"/>
          <w:szCs w:val="20"/>
        </w:rPr>
      </w:pPr>
    </w:p>
    <w:p w:rsidR="001A7B7D" w:rsidRPr="00770BCC" w:rsidRDefault="001A7B7D" w:rsidP="001A7B7D">
      <w:pPr>
        <w:pStyle w:val="NoSpacing"/>
        <w:rPr>
          <w:b/>
          <w:i/>
          <w:sz w:val="20"/>
          <w:szCs w:val="20"/>
          <w:u w:val="single"/>
        </w:rPr>
      </w:pPr>
      <w:r w:rsidRPr="00770BCC">
        <w:rPr>
          <w:b/>
          <w:i/>
          <w:sz w:val="20"/>
          <w:szCs w:val="20"/>
          <w:u w:val="single"/>
        </w:rPr>
        <w:t>EXAMPLE</w:t>
      </w:r>
    </w:p>
    <w:p w:rsidR="006823A5" w:rsidRPr="00770BCC" w:rsidRDefault="006823A5" w:rsidP="006823A5">
      <w:pPr>
        <w:spacing w:after="0" w:line="240" w:lineRule="auto"/>
        <w:rPr>
          <w:rFonts w:ascii="Calibri" w:eastAsia="Calibri" w:hAnsi="Calibri" w:cs="Times New Roman"/>
          <w:i/>
          <w:sz w:val="20"/>
          <w:szCs w:val="20"/>
        </w:rPr>
      </w:pPr>
      <w:r w:rsidRPr="00770BCC">
        <w:rPr>
          <w:rFonts w:ascii="Calibri" w:eastAsia="Calibri" w:hAnsi="Calibri" w:cs="Times New Roman"/>
          <w:b/>
          <w:bCs/>
          <w:i/>
          <w:sz w:val="20"/>
          <w:szCs w:val="20"/>
        </w:rPr>
        <w:t>1</w:t>
      </w:r>
      <w:r w:rsidRPr="00770BCC">
        <w:rPr>
          <w:rFonts w:ascii="Calibri" w:eastAsia="Calibri" w:hAnsi="Calibri" w:cs="Times New Roman"/>
          <w:b/>
          <w:bCs/>
          <w:i/>
          <w:sz w:val="20"/>
          <w:szCs w:val="20"/>
          <w:vertAlign w:val="superscript"/>
        </w:rPr>
        <w:t>st</w:t>
      </w:r>
      <w:r w:rsidR="003357C4" w:rsidRPr="00770BCC">
        <w:rPr>
          <w:rFonts w:ascii="Calibri" w:eastAsia="Calibri" w:hAnsi="Calibri" w:cs="Times New Roman"/>
          <w:b/>
          <w:bCs/>
          <w:i/>
          <w:sz w:val="20"/>
          <w:szCs w:val="20"/>
        </w:rPr>
        <w:t xml:space="preserve"> Year Timel</w:t>
      </w:r>
      <w:r w:rsidRPr="00770BCC">
        <w:rPr>
          <w:rFonts w:ascii="Calibri" w:eastAsia="Calibri" w:hAnsi="Calibri" w:cs="Times New Roman"/>
          <w:b/>
          <w:bCs/>
          <w:i/>
          <w:sz w:val="20"/>
          <w:szCs w:val="20"/>
        </w:rPr>
        <w:t>ine</w:t>
      </w:r>
    </w:p>
    <w:p w:rsidR="006823A5" w:rsidRPr="00770BCC" w:rsidRDefault="006823A5" w:rsidP="006823A5">
      <w:pPr>
        <w:spacing w:after="0" w:line="240" w:lineRule="auto"/>
        <w:ind w:left="360"/>
        <w:rPr>
          <w:rFonts w:ascii="Calibri" w:eastAsia="Calibri" w:hAnsi="Calibri" w:cs="Times New Roman"/>
          <w:i/>
          <w:sz w:val="20"/>
          <w:szCs w:val="20"/>
        </w:rPr>
      </w:pPr>
      <w:r w:rsidRPr="00770BCC">
        <w:rPr>
          <w:rFonts w:ascii="Calibri" w:eastAsia="Calibri" w:hAnsi="Calibri" w:cs="Times New Roman"/>
          <w:b/>
          <w:bCs/>
          <w:i/>
          <w:sz w:val="20"/>
          <w:szCs w:val="20"/>
        </w:rPr>
        <w:t>Month One</w:t>
      </w:r>
    </w:p>
    <w:p w:rsidR="006823A5" w:rsidRPr="00770BCC" w:rsidRDefault="006823A5" w:rsidP="006823A5">
      <w:pPr>
        <w:numPr>
          <w:ilvl w:val="0"/>
          <w:numId w:val="26"/>
        </w:numPr>
        <w:tabs>
          <w:tab w:val="num" w:pos="1080"/>
        </w:tabs>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Advertising and interviewing Project staff positions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Meetings with police department</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Meetings with school administrators and community leaders</w:t>
      </w:r>
    </w:p>
    <w:p w:rsidR="006823A5" w:rsidRPr="00770BCC" w:rsidRDefault="006823A5" w:rsidP="006823A5">
      <w:pPr>
        <w:spacing w:after="0" w:line="240" w:lineRule="auto"/>
        <w:ind w:left="360"/>
        <w:rPr>
          <w:rFonts w:ascii="Calibri" w:eastAsia="Calibri" w:hAnsi="Calibri" w:cs="Times New Roman"/>
          <w:b/>
          <w:bCs/>
          <w:i/>
          <w:sz w:val="20"/>
          <w:szCs w:val="20"/>
        </w:rPr>
      </w:pPr>
      <w:r w:rsidRPr="00770BCC">
        <w:rPr>
          <w:rFonts w:ascii="Calibri" w:eastAsia="Calibri" w:hAnsi="Calibri" w:cs="Times New Roman"/>
          <w:b/>
          <w:bCs/>
          <w:i/>
          <w:sz w:val="20"/>
          <w:szCs w:val="20"/>
        </w:rPr>
        <w:t>Month Two</w:t>
      </w:r>
    </w:p>
    <w:p w:rsidR="006823A5" w:rsidRPr="00770BCC" w:rsidRDefault="006823A5" w:rsidP="006823A5">
      <w:pPr>
        <w:numPr>
          <w:ilvl w:val="0"/>
          <w:numId w:val="26"/>
        </w:numPr>
        <w:tabs>
          <w:tab w:val="num" w:pos="1080"/>
        </w:tabs>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Hiring and orienting Project staff positions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Meetings with teachers and pre-trained police officers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Selecting school classrooms for first half of first semester</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Finalizing assignments of pre-trained officers to school locations</w:t>
      </w:r>
    </w:p>
    <w:p w:rsidR="006823A5" w:rsidRPr="00770BCC" w:rsidRDefault="006823A5" w:rsidP="006823A5">
      <w:pPr>
        <w:spacing w:after="0" w:line="240" w:lineRule="auto"/>
        <w:ind w:left="360"/>
        <w:rPr>
          <w:rFonts w:ascii="Calibri" w:eastAsia="Calibri" w:hAnsi="Calibri" w:cs="Times New Roman"/>
          <w:i/>
          <w:sz w:val="20"/>
          <w:szCs w:val="20"/>
        </w:rPr>
      </w:pPr>
      <w:r w:rsidRPr="00770BCC">
        <w:rPr>
          <w:rFonts w:ascii="Calibri" w:eastAsia="Calibri" w:hAnsi="Calibri" w:cs="Times New Roman"/>
          <w:b/>
          <w:bCs/>
          <w:i/>
          <w:sz w:val="20"/>
          <w:szCs w:val="20"/>
        </w:rPr>
        <w:t>Month Three</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O</w:t>
      </w:r>
      <w:r w:rsidR="00C628CD" w:rsidRPr="00770BCC">
        <w:rPr>
          <w:rFonts w:ascii="Calibri" w:eastAsia="Calibri" w:hAnsi="Calibri" w:cs="Times New Roman"/>
          <w:i/>
          <w:sz w:val="20"/>
          <w:szCs w:val="20"/>
        </w:rPr>
        <w:t xml:space="preserve">rienting police officers, staff, </w:t>
      </w:r>
      <w:r w:rsidRPr="00770BCC">
        <w:rPr>
          <w:rFonts w:ascii="Calibri" w:eastAsia="Calibri" w:hAnsi="Calibri" w:cs="Times New Roman"/>
          <w:i/>
          <w:sz w:val="20"/>
          <w:szCs w:val="20"/>
        </w:rPr>
        <w:t>and teachers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Preparation for classroom operation</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Order GREAT-approved curriculum and student incentives</w:t>
      </w:r>
    </w:p>
    <w:p w:rsidR="006823A5" w:rsidRPr="00770BCC" w:rsidRDefault="006823A5" w:rsidP="006823A5">
      <w:pPr>
        <w:spacing w:after="0" w:line="240" w:lineRule="auto"/>
        <w:ind w:left="360"/>
        <w:rPr>
          <w:rFonts w:ascii="Calibri" w:eastAsia="Calibri" w:hAnsi="Calibri" w:cs="Times New Roman"/>
          <w:b/>
          <w:bCs/>
          <w:i/>
          <w:sz w:val="20"/>
          <w:szCs w:val="20"/>
        </w:rPr>
      </w:pPr>
      <w:r w:rsidRPr="00770BCC">
        <w:rPr>
          <w:rFonts w:ascii="Calibri" w:eastAsia="Calibri" w:hAnsi="Calibri" w:cs="Times New Roman"/>
          <w:b/>
          <w:bCs/>
          <w:i/>
          <w:sz w:val="20"/>
          <w:szCs w:val="20"/>
        </w:rPr>
        <w:t>Month Four – Six</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Hosting parent/community meetings at schools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Collection of baseline data on students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Implementing GREAT in classrooms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Recruitment/selection/training of additional police officers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Assigning officers to classrooms for remainder of academic year</w:t>
      </w:r>
    </w:p>
    <w:p w:rsidR="006823A5" w:rsidRPr="00770BCC" w:rsidRDefault="006823A5" w:rsidP="006823A5">
      <w:pPr>
        <w:spacing w:after="0" w:line="240" w:lineRule="auto"/>
        <w:ind w:left="360"/>
        <w:rPr>
          <w:rFonts w:ascii="Calibri" w:eastAsia="Calibri" w:hAnsi="Calibri" w:cs="Times New Roman"/>
          <w:b/>
          <w:bCs/>
          <w:i/>
          <w:sz w:val="20"/>
          <w:szCs w:val="20"/>
        </w:rPr>
      </w:pPr>
      <w:r w:rsidRPr="00770BCC">
        <w:rPr>
          <w:rFonts w:ascii="Calibri" w:eastAsia="Calibri" w:hAnsi="Calibri" w:cs="Times New Roman"/>
          <w:b/>
          <w:bCs/>
          <w:i/>
          <w:sz w:val="20"/>
          <w:szCs w:val="20"/>
        </w:rPr>
        <w:t>Month Seven – Twelve</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Conclude implementing GREAT in classrooms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Hosting parent/community GREAT graduations at schools</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Hosting police officer appreciation event</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Conducting of regular formative evaluation</w:t>
      </w:r>
    </w:p>
    <w:p w:rsidR="006823A5" w:rsidRPr="00770BCC" w:rsidRDefault="006823A5" w:rsidP="006823A5">
      <w:pPr>
        <w:numPr>
          <w:ilvl w:val="0"/>
          <w:numId w:val="26"/>
        </w:numPr>
        <w:spacing w:after="0" w:line="240" w:lineRule="auto"/>
        <w:ind w:left="1080"/>
        <w:rPr>
          <w:rFonts w:ascii="Calibri" w:eastAsia="Calibri" w:hAnsi="Calibri" w:cs="Times New Roman"/>
          <w:i/>
          <w:sz w:val="20"/>
          <w:szCs w:val="20"/>
        </w:rPr>
      </w:pPr>
      <w:r w:rsidRPr="00770BCC">
        <w:rPr>
          <w:rFonts w:ascii="Calibri" w:eastAsia="Calibri" w:hAnsi="Calibri" w:cs="Times New Roman"/>
          <w:i/>
          <w:sz w:val="20"/>
          <w:szCs w:val="20"/>
        </w:rPr>
        <w:t>Final summative evaluation at end of twelfth month</w:t>
      </w:r>
    </w:p>
    <w:p w:rsidR="00E1144A" w:rsidRPr="00770BCC" w:rsidRDefault="00E1144A" w:rsidP="00E1144A">
      <w:pPr>
        <w:spacing w:after="0" w:line="240" w:lineRule="auto"/>
        <w:ind w:left="1080"/>
        <w:rPr>
          <w:rFonts w:ascii="Calibri" w:eastAsia="Calibri" w:hAnsi="Calibri" w:cs="Times New Roman"/>
          <w:i/>
          <w:sz w:val="20"/>
          <w:szCs w:val="20"/>
        </w:rPr>
      </w:pPr>
    </w:p>
    <w:p w:rsidR="00977BAE" w:rsidRPr="00770BCC" w:rsidRDefault="00977BAE" w:rsidP="00E1144A">
      <w:pPr>
        <w:spacing w:after="0" w:line="240" w:lineRule="auto"/>
        <w:ind w:left="1080"/>
        <w:rPr>
          <w:rFonts w:ascii="Calibri" w:eastAsia="Calibri" w:hAnsi="Calibri" w:cs="Times New Roman"/>
          <w:i/>
          <w:sz w:val="20"/>
          <w:szCs w:val="20"/>
        </w:rPr>
      </w:pPr>
    </w:p>
    <w:p w:rsidR="00977BAE" w:rsidRPr="00770BCC" w:rsidRDefault="00977BAE" w:rsidP="00E1144A">
      <w:pPr>
        <w:spacing w:after="0" w:line="240" w:lineRule="auto"/>
        <w:ind w:left="1080"/>
        <w:rPr>
          <w:rFonts w:ascii="Calibri" w:eastAsia="Calibri" w:hAnsi="Calibri" w:cs="Times New Roman"/>
          <w:i/>
          <w:sz w:val="20"/>
          <w:szCs w:val="20"/>
        </w:rPr>
      </w:pPr>
    </w:p>
    <w:p w:rsidR="00977BAE" w:rsidRPr="00770BCC" w:rsidRDefault="00977BAE" w:rsidP="00E1144A">
      <w:pPr>
        <w:spacing w:after="0" w:line="240" w:lineRule="auto"/>
        <w:ind w:left="1080"/>
        <w:rPr>
          <w:rFonts w:ascii="Calibri" w:eastAsia="Calibri" w:hAnsi="Calibri" w:cs="Times New Roman"/>
          <w:i/>
          <w:sz w:val="20"/>
          <w:szCs w:val="20"/>
        </w:rPr>
      </w:pPr>
    </w:p>
    <w:p w:rsidR="00977BAE" w:rsidRPr="00770BCC" w:rsidRDefault="00977BAE" w:rsidP="00E1144A">
      <w:pPr>
        <w:spacing w:after="0" w:line="240" w:lineRule="auto"/>
        <w:ind w:left="1080"/>
        <w:rPr>
          <w:rFonts w:ascii="Calibri" w:eastAsia="Calibri" w:hAnsi="Calibri" w:cs="Times New Roman"/>
          <w:i/>
          <w:sz w:val="20"/>
          <w:szCs w:val="20"/>
        </w:rPr>
      </w:pPr>
    </w:p>
    <w:p w:rsidR="00977BAE" w:rsidRPr="00770BCC" w:rsidRDefault="00977BAE" w:rsidP="00E1144A">
      <w:pPr>
        <w:spacing w:after="0" w:line="240" w:lineRule="auto"/>
        <w:ind w:left="1080"/>
        <w:rPr>
          <w:rFonts w:ascii="Calibri" w:eastAsia="Calibri" w:hAnsi="Calibri" w:cs="Times New Roman"/>
          <w:i/>
          <w:sz w:val="20"/>
          <w:szCs w:val="20"/>
        </w:rPr>
      </w:pPr>
    </w:p>
    <w:p w:rsidR="00A01110" w:rsidRPr="00770BCC" w:rsidRDefault="00250975" w:rsidP="00A01110">
      <w:pPr>
        <w:pStyle w:val="NoSpacing"/>
        <w:rPr>
          <w:b/>
          <w:sz w:val="20"/>
          <w:szCs w:val="20"/>
        </w:rPr>
      </w:pPr>
      <w:r>
        <w:rPr>
          <w:sz w:val="20"/>
          <w:szCs w:val="20"/>
        </w:rPr>
        <w:lastRenderedPageBreak/>
        <w:pict>
          <v:rect id="_x0000_i1042" style="width:0;height:1.5pt" o:hralign="center" o:hrstd="t" o:hr="t" fillcolor="#aca899" stroked="f"/>
        </w:pict>
      </w:r>
    </w:p>
    <w:p w:rsidR="00A01110" w:rsidRPr="00770BCC" w:rsidRDefault="00402AD9" w:rsidP="00A01110">
      <w:pPr>
        <w:pStyle w:val="NoSpacing"/>
        <w:rPr>
          <w:b/>
          <w:color w:val="F79646" w:themeColor="accent6"/>
          <w:szCs w:val="20"/>
        </w:rPr>
      </w:pPr>
      <w:r w:rsidRPr="00770BCC">
        <w:rPr>
          <w:b/>
          <w:color w:val="F79646" w:themeColor="accent6"/>
          <w:szCs w:val="20"/>
        </w:rPr>
        <w:t>SECTION D, QUESTION 1</w:t>
      </w:r>
      <w:r w:rsidR="00B07AC0" w:rsidRPr="00770BCC">
        <w:rPr>
          <w:b/>
          <w:color w:val="F79646" w:themeColor="accent6"/>
          <w:szCs w:val="20"/>
        </w:rPr>
        <w:t>2</w:t>
      </w:r>
      <w:r w:rsidR="00A01110" w:rsidRPr="00770BCC">
        <w:rPr>
          <w:b/>
          <w:color w:val="F79646" w:themeColor="accent6"/>
          <w:szCs w:val="20"/>
        </w:rPr>
        <w:t xml:space="preserve"> - COLLABORATION  </w:t>
      </w:r>
    </w:p>
    <w:p w:rsidR="00A01110" w:rsidRPr="00770BCC" w:rsidRDefault="00A01110" w:rsidP="00A01110">
      <w:pPr>
        <w:pStyle w:val="NoSpacing"/>
        <w:rPr>
          <w:b/>
          <w:sz w:val="20"/>
          <w:szCs w:val="20"/>
        </w:rPr>
      </w:pPr>
      <w:r w:rsidRPr="00770BCC">
        <w:rPr>
          <w:b/>
          <w:sz w:val="20"/>
          <w:szCs w:val="20"/>
        </w:rPr>
        <w:t xml:space="preserve">Describe the organization’s most significant interactions with other organizations and efforts. For </w:t>
      </w:r>
      <w:r w:rsidR="00BC78D7" w:rsidRPr="00770BCC">
        <w:rPr>
          <w:b/>
          <w:sz w:val="20"/>
          <w:szCs w:val="20"/>
        </w:rPr>
        <w:t>project</w:t>
      </w:r>
      <w:r w:rsidRPr="00770BCC">
        <w:rPr>
          <w:b/>
          <w:sz w:val="20"/>
          <w:szCs w:val="20"/>
        </w:rPr>
        <w:t xml:space="preserve"> requests, address this question with respect to that </w:t>
      </w:r>
      <w:r w:rsidR="00BC78D7" w:rsidRPr="00770BCC">
        <w:rPr>
          <w:b/>
          <w:sz w:val="20"/>
          <w:szCs w:val="20"/>
        </w:rPr>
        <w:t>project</w:t>
      </w:r>
      <w:r w:rsidRPr="00770BCC">
        <w:rPr>
          <w:b/>
          <w:sz w:val="20"/>
          <w:szCs w:val="20"/>
        </w:rPr>
        <w:t xml:space="preserve"> only.  </w:t>
      </w:r>
    </w:p>
    <w:p w:rsidR="00A01110" w:rsidRPr="00770BCC" w:rsidRDefault="00A01110" w:rsidP="00A01110">
      <w:pPr>
        <w:pStyle w:val="NoSpacing"/>
        <w:rPr>
          <w:sz w:val="20"/>
          <w:szCs w:val="20"/>
        </w:rPr>
      </w:pPr>
    </w:p>
    <w:p w:rsidR="00A01110" w:rsidRPr="00770BCC" w:rsidRDefault="00A01110" w:rsidP="00A01110">
      <w:pPr>
        <w:pStyle w:val="NoSpacing"/>
        <w:rPr>
          <w:b/>
          <w:sz w:val="20"/>
          <w:szCs w:val="20"/>
        </w:rPr>
      </w:pPr>
      <w:r w:rsidRPr="00770BCC">
        <w:rPr>
          <w:b/>
          <w:sz w:val="20"/>
          <w:szCs w:val="20"/>
        </w:rPr>
        <w:t xml:space="preserve">Rationale  </w:t>
      </w:r>
    </w:p>
    <w:p w:rsidR="00A01110" w:rsidRPr="00770BCC" w:rsidRDefault="00A01110" w:rsidP="00A01110">
      <w:pPr>
        <w:pStyle w:val="NoSpacing"/>
        <w:rPr>
          <w:sz w:val="20"/>
          <w:szCs w:val="20"/>
        </w:rPr>
      </w:pPr>
      <w:r w:rsidRPr="00770BCC">
        <w:rPr>
          <w:sz w:val="20"/>
          <w:szCs w:val="20"/>
        </w:rPr>
        <w:t xml:space="preserve">The effectiveness of nonprofit organizations often depends on successful relationships with others in the community.  Regardless of form – partnership, collaboration, cooperation, or coordination – these relationships, or strategic alliances, can serve a variety of purposes, including resource sharing, policy influence, and improved operational efficiency.  </w:t>
      </w:r>
    </w:p>
    <w:p w:rsidR="00A01110" w:rsidRPr="00770BCC" w:rsidRDefault="00A01110" w:rsidP="00A01110">
      <w:pPr>
        <w:pStyle w:val="NoSpacing"/>
        <w:rPr>
          <w:b/>
          <w:sz w:val="20"/>
          <w:szCs w:val="20"/>
        </w:rPr>
      </w:pPr>
    </w:p>
    <w:p w:rsidR="00A01110" w:rsidRPr="00770BCC" w:rsidRDefault="00A01110" w:rsidP="00A01110">
      <w:pPr>
        <w:pStyle w:val="NoSpacing"/>
        <w:rPr>
          <w:b/>
          <w:sz w:val="20"/>
          <w:szCs w:val="20"/>
        </w:rPr>
      </w:pPr>
      <w:r w:rsidRPr="00770BCC">
        <w:rPr>
          <w:b/>
          <w:sz w:val="20"/>
          <w:szCs w:val="20"/>
        </w:rPr>
        <w:t xml:space="preserve">Tips and Things to Consider: </w:t>
      </w:r>
    </w:p>
    <w:p w:rsidR="00A01110" w:rsidRPr="00770BCC" w:rsidRDefault="00A01110" w:rsidP="00A01110">
      <w:pPr>
        <w:pStyle w:val="NoSpacing"/>
        <w:numPr>
          <w:ilvl w:val="0"/>
          <w:numId w:val="10"/>
        </w:numPr>
        <w:rPr>
          <w:sz w:val="20"/>
          <w:szCs w:val="20"/>
        </w:rPr>
      </w:pPr>
      <w:r w:rsidRPr="00770BCC">
        <w:rPr>
          <w:sz w:val="20"/>
          <w:szCs w:val="20"/>
        </w:rPr>
        <w:t xml:space="preserve">Do not create a simple list of key </w:t>
      </w:r>
      <w:proofErr w:type="gramStart"/>
      <w:r w:rsidRPr="00770BCC">
        <w:rPr>
          <w:sz w:val="20"/>
          <w:szCs w:val="20"/>
        </w:rPr>
        <w:t>partners,</w:t>
      </w:r>
      <w:proofErr w:type="gramEnd"/>
      <w:r w:rsidRPr="00770BCC">
        <w:rPr>
          <w:sz w:val="20"/>
          <w:szCs w:val="20"/>
        </w:rPr>
        <w:t xml:space="preserve"> as such a list does not convey very meaningful information. Instead, select the organization’s most significant interactions and explain the goals and/or outcomes of those relationships. Interactions run the gamut from simple awareness of other organizations to making referrals to other groups, attending networking meetings, sharing staff</w:t>
      </w:r>
      <w:r w:rsidR="00E333CB" w:rsidRPr="00770BCC">
        <w:rPr>
          <w:sz w:val="20"/>
          <w:szCs w:val="20"/>
        </w:rPr>
        <w:t>/</w:t>
      </w:r>
      <w:r w:rsidRPr="00770BCC">
        <w:rPr>
          <w:sz w:val="20"/>
          <w:szCs w:val="20"/>
        </w:rPr>
        <w:t>volunteer trainings, strategic alliances, and formal partnerships</w:t>
      </w:r>
      <w:r w:rsidR="00E333CB" w:rsidRPr="00770BCC">
        <w:rPr>
          <w:sz w:val="20"/>
          <w:szCs w:val="20"/>
        </w:rPr>
        <w:t>/</w:t>
      </w:r>
      <w:r w:rsidRPr="00770BCC">
        <w:rPr>
          <w:sz w:val="20"/>
          <w:szCs w:val="20"/>
        </w:rPr>
        <w:t xml:space="preserve">collaborations. Due to space limitations, describe the interactions that are most important to the organization in terms of helping it achieve its goals.  </w:t>
      </w:r>
    </w:p>
    <w:p w:rsidR="00AE735A" w:rsidRPr="00770BCC" w:rsidRDefault="00BC78D7" w:rsidP="00A01110">
      <w:pPr>
        <w:pStyle w:val="NoSpacing"/>
        <w:numPr>
          <w:ilvl w:val="0"/>
          <w:numId w:val="10"/>
        </w:numPr>
        <w:rPr>
          <w:b/>
          <w:sz w:val="20"/>
          <w:szCs w:val="20"/>
        </w:rPr>
      </w:pPr>
      <w:r w:rsidRPr="00770BCC">
        <w:rPr>
          <w:sz w:val="20"/>
          <w:szCs w:val="20"/>
        </w:rPr>
        <w:t>Project</w:t>
      </w:r>
      <w:r w:rsidR="00A01110" w:rsidRPr="00770BCC">
        <w:rPr>
          <w:sz w:val="20"/>
          <w:szCs w:val="20"/>
        </w:rPr>
        <w:t xml:space="preserve"> requests should limit the response to interactions specifically related to that </w:t>
      </w:r>
      <w:r w:rsidRPr="00770BCC">
        <w:rPr>
          <w:sz w:val="20"/>
          <w:szCs w:val="20"/>
        </w:rPr>
        <w:t>project</w:t>
      </w:r>
      <w:r w:rsidR="00A01110" w:rsidRPr="00770BCC">
        <w:rPr>
          <w:sz w:val="20"/>
          <w:szCs w:val="20"/>
        </w:rPr>
        <w:t>. However, if space allows and there are other collaborations the organization is involved in that are important to convey, by all means do so.</w:t>
      </w:r>
    </w:p>
    <w:p w:rsidR="00554DCC" w:rsidRPr="00770BCC" w:rsidRDefault="00554DCC" w:rsidP="00554DCC">
      <w:pPr>
        <w:pStyle w:val="NoSpacing"/>
        <w:numPr>
          <w:ilvl w:val="0"/>
          <w:numId w:val="10"/>
        </w:numPr>
        <w:rPr>
          <w:sz w:val="20"/>
          <w:szCs w:val="20"/>
        </w:rPr>
      </w:pPr>
      <w:r w:rsidRPr="00770BCC">
        <w:rPr>
          <w:sz w:val="20"/>
          <w:szCs w:val="20"/>
        </w:rPr>
        <w:t xml:space="preserve">Can you show that you have the support of the clientele group to move ahead with the project? In what ways have members of the clientele group been involved in the preparation of the proposal? </w:t>
      </w:r>
    </w:p>
    <w:p w:rsidR="00554DCC" w:rsidRPr="00770BCC" w:rsidRDefault="00554DCC" w:rsidP="00554DCC">
      <w:pPr>
        <w:pStyle w:val="NoSpacing"/>
        <w:numPr>
          <w:ilvl w:val="0"/>
          <w:numId w:val="10"/>
        </w:numPr>
        <w:rPr>
          <w:sz w:val="20"/>
          <w:szCs w:val="20"/>
        </w:rPr>
      </w:pPr>
      <w:r w:rsidRPr="00770BCC">
        <w:rPr>
          <w:sz w:val="20"/>
          <w:szCs w:val="20"/>
        </w:rPr>
        <w:t>What other agencies are involved with this clientele group (and have these other agencies been included in your proposed project)?</w:t>
      </w:r>
    </w:p>
    <w:p w:rsidR="00554DCC" w:rsidRPr="00770BCC" w:rsidRDefault="00554DCC" w:rsidP="00554DCC">
      <w:pPr>
        <w:pStyle w:val="NoSpacing"/>
        <w:numPr>
          <w:ilvl w:val="0"/>
          <w:numId w:val="10"/>
        </w:numPr>
        <w:rPr>
          <w:sz w:val="20"/>
          <w:szCs w:val="20"/>
        </w:rPr>
      </w:pPr>
      <w:r w:rsidRPr="00770BCC">
        <w:rPr>
          <w:sz w:val="20"/>
          <w:szCs w:val="20"/>
        </w:rPr>
        <w:t>It's important for</w:t>
      </w:r>
      <w:r w:rsidR="00B7584E" w:rsidRPr="00770BCC">
        <w:rPr>
          <w:sz w:val="20"/>
          <w:szCs w:val="20"/>
        </w:rPr>
        <w:t xml:space="preserve"> some funding agencies</w:t>
      </w:r>
      <w:r w:rsidRPr="00770BCC">
        <w:rPr>
          <w:sz w:val="20"/>
          <w:szCs w:val="20"/>
        </w:rPr>
        <w:t xml:space="preserve"> to see how much the clientele group has been involved with the project and the preparation of the proposal. (Sometimes a project is funded and then the director finds that the clientele grou</w:t>
      </w:r>
      <w:r w:rsidR="00F21860" w:rsidRPr="00770BCC">
        <w:rPr>
          <w:sz w:val="20"/>
          <w:szCs w:val="20"/>
        </w:rPr>
        <w:t>p does not want to be involved!</w:t>
      </w:r>
      <w:r w:rsidRPr="00770BCC">
        <w:rPr>
          <w:sz w:val="20"/>
          <w:szCs w:val="20"/>
        </w:rPr>
        <w:t xml:space="preserve"> Don't let that happen to you.)</w:t>
      </w:r>
    </w:p>
    <w:p w:rsidR="00E1144A" w:rsidRPr="00770BCC" w:rsidRDefault="00E1144A" w:rsidP="00AE735A">
      <w:pPr>
        <w:pStyle w:val="NoSpacing"/>
        <w:rPr>
          <w:sz w:val="20"/>
          <w:szCs w:val="20"/>
        </w:rPr>
      </w:pPr>
    </w:p>
    <w:p w:rsidR="00AE735A" w:rsidRPr="00770BCC" w:rsidRDefault="00AE735A" w:rsidP="00AE735A">
      <w:pPr>
        <w:pStyle w:val="NoSpacing"/>
        <w:rPr>
          <w:b/>
          <w:i/>
          <w:sz w:val="20"/>
          <w:szCs w:val="20"/>
          <w:u w:val="single"/>
        </w:rPr>
      </w:pPr>
      <w:r w:rsidRPr="00770BCC">
        <w:rPr>
          <w:b/>
          <w:i/>
          <w:sz w:val="20"/>
          <w:szCs w:val="20"/>
          <w:u w:val="single"/>
        </w:rPr>
        <w:t>EXAMPLE</w:t>
      </w:r>
    </w:p>
    <w:p w:rsidR="006823A5" w:rsidRPr="00770BCC" w:rsidRDefault="006823A5" w:rsidP="006823A5">
      <w:pPr>
        <w:numPr>
          <w:ilvl w:val="0"/>
          <w:numId w:val="2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Office Space – A small, furnished office cubicle with phone and internet services for the Project staff will be provided by ABC Non-Profit, Inc., plus parking and office supplies.</w:t>
      </w:r>
    </w:p>
    <w:p w:rsidR="006823A5" w:rsidRPr="00770BCC" w:rsidRDefault="006823A5" w:rsidP="006823A5">
      <w:pPr>
        <w:numPr>
          <w:ilvl w:val="0"/>
          <w:numId w:val="2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 Meeting/Event Space –</w:t>
      </w:r>
      <w:r w:rsidR="00E333CB" w:rsidRPr="00770BCC">
        <w:rPr>
          <w:rFonts w:ascii="Calibri" w:eastAsia="Calibri" w:hAnsi="Calibri" w:cs="Times New Roman"/>
          <w:i/>
          <w:sz w:val="20"/>
          <w:szCs w:val="20"/>
        </w:rPr>
        <w:t xml:space="preserve"> </w:t>
      </w:r>
      <w:r w:rsidRPr="00770BCC">
        <w:rPr>
          <w:rFonts w:ascii="Calibri" w:eastAsia="Calibri" w:hAnsi="Calibri" w:cs="Times New Roman"/>
          <w:i/>
          <w:sz w:val="20"/>
          <w:szCs w:val="20"/>
        </w:rPr>
        <w:t>Space and chairs for meetings and graduation events will be provided by the schools; space and set-up for the officer appreciation event will be provided by St. Louis Regional Arts Commission.</w:t>
      </w:r>
    </w:p>
    <w:p w:rsidR="006823A5" w:rsidRPr="00770BCC" w:rsidRDefault="006823A5" w:rsidP="006823A5">
      <w:pPr>
        <w:numPr>
          <w:ilvl w:val="0"/>
          <w:numId w:val="22"/>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Salary/Benefits – St. Louis Metropolitan Police Department will provide some funds towards salary and cover all fringe benefits.</w:t>
      </w:r>
    </w:p>
    <w:p w:rsidR="006823A5" w:rsidRPr="00770BCC" w:rsidRDefault="006823A5" w:rsidP="006823A5">
      <w:pPr>
        <w:numPr>
          <w:ilvl w:val="0"/>
          <w:numId w:val="10"/>
        </w:numPr>
        <w:spacing w:line="240" w:lineRule="auto"/>
        <w:contextualSpacing/>
        <w:rPr>
          <w:rFonts w:ascii="Calibri" w:eastAsia="Calibri" w:hAnsi="Calibri" w:cs="Times New Roman"/>
          <w:i/>
          <w:sz w:val="20"/>
        </w:rPr>
      </w:pPr>
      <w:r w:rsidRPr="00770BCC">
        <w:rPr>
          <w:rFonts w:ascii="Calibri" w:eastAsia="Calibri" w:hAnsi="Calibri" w:cs="Times New Roman"/>
          <w:i/>
          <w:sz w:val="20"/>
          <w:szCs w:val="20"/>
        </w:rPr>
        <w:t xml:space="preserve">Travel </w:t>
      </w:r>
      <w:r w:rsidRPr="00770BCC">
        <w:rPr>
          <w:rFonts w:ascii="Calibri" w:eastAsia="Calibri" w:hAnsi="Calibri" w:cs="Times New Roman"/>
          <w:sz w:val="20"/>
          <w:szCs w:val="20"/>
        </w:rPr>
        <w:t xml:space="preserve">– </w:t>
      </w:r>
      <w:r w:rsidRPr="00770BCC">
        <w:rPr>
          <w:rFonts w:ascii="Calibri" w:eastAsia="Calibri" w:hAnsi="Calibri" w:cs="Times New Roman"/>
          <w:i/>
          <w:sz w:val="20"/>
          <w:szCs w:val="20"/>
        </w:rPr>
        <w:t xml:space="preserve">St. Louis Metropolitan Police Department will cover the costs of travel expenses associated with GREAT training in </w:t>
      </w:r>
      <w:proofErr w:type="spellStart"/>
      <w:r w:rsidRPr="00770BCC">
        <w:rPr>
          <w:rFonts w:ascii="Calibri" w:eastAsia="Calibri" w:hAnsi="Calibri" w:cs="Times New Roman"/>
          <w:i/>
          <w:sz w:val="20"/>
          <w:szCs w:val="20"/>
        </w:rPr>
        <w:t>LaCrosse</w:t>
      </w:r>
      <w:proofErr w:type="spellEnd"/>
      <w:r w:rsidRPr="00770BCC">
        <w:rPr>
          <w:rFonts w:ascii="Calibri" w:eastAsia="Calibri" w:hAnsi="Calibri" w:cs="Times New Roman"/>
          <w:i/>
          <w:sz w:val="20"/>
          <w:szCs w:val="20"/>
        </w:rPr>
        <w:t xml:space="preserve">, WI. They will cover local mileage costs for officers participating in the School Component.     </w:t>
      </w:r>
    </w:p>
    <w:p w:rsidR="006823A5" w:rsidRPr="00770BCC" w:rsidRDefault="006823A5" w:rsidP="006823A5">
      <w:pPr>
        <w:numPr>
          <w:ilvl w:val="0"/>
          <w:numId w:val="10"/>
        </w:numPr>
        <w:spacing w:line="240" w:lineRule="auto"/>
        <w:contextualSpacing/>
        <w:rPr>
          <w:rFonts w:ascii="Calibri" w:eastAsia="Calibri" w:hAnsi="Calibri" w:cs="Times New Roman"/>
          <w:i/>
          <w:sz w:val="20"/>
        </w:rPr>
      </w:pPr>
      <w:r w:rsidRPr="00770BCC">
        <w:rPr>
          <w:rFonts w:ascii="Calibri" w:eastAsia="Calibri" w:hAnsi="Calibri" w:cs="Times New Roman"/>
          <w:i/>
          <w:sz w:val="20"/>
        </w:rPr>
        <w:t xml:space="preserve">Community Program </w:t>
      </w:r>
      <w:r w:rsidRPr="00770BCC">
        <w:rPr>
          <w:rFonts w:ascii="Calibri" w:eastAsia="Calibri" w:hAnsi="Calibri" w:cs="Times New Roman"/>
          <w:sz w:val="20"/>
          <w:szCs w:val="20"/>
        </w:rPr>
        <w:t xml:space="preserve">– </w:t>
      </w:r>
      <w:r w:rsidRPr="00770BCC">
        <w:rPr>
          <w:rFonts w:ascii="Calibri" w:eastAsia="Calibri" w:hAnsi="Calibri" w:cs="Times New Roman"/>
          <w:i/>
          <w:sz w:val="20"/>
        </w:rPr>
        <w:t xml:space="preserve">St. Louis Children’s Hospital Safety Street program will provide trained police officers and educational materials for elementary school students, teaching them pedestrian safety, stranger danger, refusal skills for dealing with gangs, avoiding stray dogs, and bicycle safety.  </w:t>
      </w:r>
    </w:p>
    <w:p w:rsidR="00A01110" w:rsidRPr="00770BCC" w:rsidRDefault="006823A5" w:rsidP="006823A5">
      <w:pPr>
        <w:numPr>
          <w:ilvl w:val="0"/>
          <w:numId w:val="10"/>
        </w:numPr>
        <w:spacing w:line="240" w:lineRule="auto"/>
        <w:contextualSpacing/>
        <w:rPr>
          <w:rFonts w:ascii="Calibri" w:eastAsia="Calibri" w:hAnsi="Calibri" w:cs="Times New Roman"/>
          <w:i/>
          <w:sz w:val="20"/>
        </w:rPr>
      </w:pPr>
      <w:r w:rsidRPr="00770BCC">
        <w:rPr>
          <w:rFonts w:ascii="Calibri" w:eastAsia="Calibri" w:hAnsi="Calibri" w:cs="Times New Roman"/>
          <w:i/>
          <w:sz w:val="20"/>
        </w:rPr>
        <w:t xml:space="preserve">Community Program </w:t>
      </w:r>
      <w:r w:rsidRPr="00770BCC">
        <w:rPr>
          <w:rFonts w:ascii="Calibri" w:eastAsia="Calibri" w:hAnsi="Calibri" w:cs="Times New Roman"/>
          <w:sz w:val="20"/>
          <w:szCs w:val="20"/>
        </w:rPr>
        <w:t xml:space="preserve">– </w:t>
      </w:r>
      <w:r w:rsidRPr="00770BCC">
        <w:rPr>
          <w:rFonts w:ascii="Calibri" w:eastAsia="Calibri" w:hAnsi="Calibri" w:cs="Times New Roman"/>
          <w:i/>
          <w:sz w:val="20"/>
          <w:szCs w:val="20"/>
        </w:rPr>
        <w:t>Missouri National Guard will offer 14 scholarships to its six-day DEFY Summer Day Camp (Drug Education for Youth) for selected GREAT graduates residing in Weed and Seed Neighborhoods.</w:t>
      </w:r>
    </w:p>
    <w:p w:rsidR="00E030BB" w:rsidRPr="00770BCC" w:rsidRDefault="00250975" w:rsidP="00E030BB">
      <w:pPr>
        <w:pStyle w:val="NoSpacing"/>
        <w:rPr>
          <w:b/>
          <w:sz w:val="20"/>
          <w:szCs w:val="20"/>
        </w:rPr>
      </w:pPr>
      <w:r>
        <w:rPr>
          <w:b/>
          <w:sz w:val="20"/>
          <w:szCs w:val="20"/>
        </w:rPr>
        <w:pict>
          <v:rect id="_x0000_i1043" style="width:0;height:1.5pt" o:hralign="center" o:hrstd="t" o:hr="t" fillcolor="#aca899" stroked="f"/>
        </w:pict>
      </w:r>
    </w:p>
    <w:p w:rsidR="00E030BB" w:rsidRPr="00770BCC" w:rsidRDefault="00E030BB" w:rsidP="00E030BB">
      <w:pPr>
        <w:pStyle w:val="NoSpacing"/>
        <w:rPr>
          <w:b/>
          <w:color w:val="F79646" w:themeColor="accent6"/>
          <w:szCs w:val="20"/>
        </w:rPr>
      </w:pPr>
      <w:r w:rsidRPr="00770BCC">
        <w:rPr>
          <w:b/>
          <w:color w:val="F79646" w:themeColor="accent6"/>
          <w:szCs w:val="20"/>
        </w:rPr>
        <w:t xml:space="preserve">SECTION </w:t>
      </w:r>
      <w:r w:rsidR="00402AD9" w:rsidRPr="00770BCC">
        <w:rPr>
          <w:b/>
          <w:color w:val="F79646" w:themeColor="accent6"/>
          <w:szCs w:val="20"/>
        </w:rPr>
        <w:t>D</w:t>
      </w:r>
      <w:r w:rsidRPr="00770BCC">
        <w:rPr>
          <w:b/>
          <w:color w:val="F79646" w:themeColor="accent6"/>
          <w:szCs w:val="20"/>
        </w:rPr>
        <w:t xml:space="preserve">, </w:t>
      </w:r>
      <w:r w:rsidR="00402AD9" w:rsidRPr="00770BCC">
        <w:rPr>
          <w:b/>
          <w:color w:val="F79646" w:themeColor="accent6"/>
          <w:szCs w:val="20"/>
        </w:rPr>
        <w:t>QUESTION 1</w:t>
      </w:r>
      <w:r w:rsidR="00B07AC0" w:rsidRPr="00770BCC">
        <w:rPr>
          <w:b/>
          <w:color w:val="F79646" w:themeColor="accent6"/>
          <w:szCs w:val="20"/>
        </w:rPr>
        <w:t>3</w:t>
      </w:r>
      <w:r w:rsidR="004854BC" w:rsidRPr="00770BCC">
        <w:rPr>
          <w:b/>
          <w:color w:val="F79646" w:themeColor="accent6"/>
          <w:szCs w:val="20"/>
        </w:rPr>
        <w:t xml:space="preserve"> </w:t>
      </w:r>
      <w:r w:rsidRPr="00770BCC">
        <w:rPr>
          <w:b/>
          <w:color w:val="F79646" w:themeColor="accent6"/>
          <w:szCs w:val="20"/>
        </w:rPr>
        <w:t>- DIFFERENTIATING FACTORS</w:t>
      </w:r>
    </w:p>
    <w:p w:rsidR="00E030BB" w:rsidRPr="00770BCC" w:rsidRDefault="00E030BB" w:rsidP="00E030BB">
      <w:pPr>
        <w:pStyle w:val="NoSpacing"/>
        <w:rPr>
          <w:b/>
          <w:sz w:val="20"/>
          <w:szCs w:val="20"/>
        </w:rPr>
      </w:pPr>
    </w:p>
    <w:p w:rsidR="00E030BB" w:rsidRPr="00770BCC" w:rsidRDefault="00E030BB" w:rsidP="00E030BB">
      <w:pPr>
        <w:pStyle w:val="NoSpacing"/>
        <w:rPr>
          <w:b/>
          <w:sz w:val="20"/>
          <w:szCs w:val="20"/>
        </w:rPr>
      </w:pPr>
      <w:r w:rsidRPr="00770BCC">
        <w:rPr>
          <w:b/>
          <w:sz w:val="20"/>
          <w:szCs w:val="20"/>
        </w:rPr>
        <w:t>Tips and Things to Consider:</w:t>
      </w:r>
    </w:p>
    <w:p w:rsidR="00E030BB" w:rsidRPr="00770BCC" w:rsidRDefault="00E030BB" w:rsidP="00E030BB">
      <w:pPr>
        <w:pStyle w:val="NoSpacing"/>
        <w:numPr>
          <w:ilvl w:val="0"/>
          <w:numId w:val="7"/>
        </w:numPr>
        <w:rPr>
          <w:sz w:val="20"/>
          <w:szCs w:val="20"/>
        </w:rPr>
      </w:pPr>
      <w:r w:rsidRPr="00770BCC">
        <w:rPr>
          <w:sz w:val="20"/>
          <w:szCs w:val="20"/>
        </w:rPr>
        <w:t xml:space="preserve">What makes this organization/project </w:t>
      </w:r>
      <w:r w:rsidR="00D82007" w:rsidRPr="00770BCC">
        <w:rPr>
          <w:sz w:val="20"/>
          <w:szCs w:val="20"/>
        </w:rPr>
        <w:t>unique?</w:t>
      </w:r>
      <w:r w:rsidRPr="00770BCC">
        <w:rPr>
          <w:sz w:val="20"/>
          <w:szCs w:val="20"/>
        </w:rPr>
        <w:t xml:space="preserve"> </w:t>
      </w:r>
      <w:r w:rsidR="004B7744" w:rsidRPr="00770BCC">
        <w:rPr>
          <w:sz w:val="20"/>
          <w:szCs w:val="20"/>
        </w:rPr>
        <w:t xml:space="preserve">Note: </w:t>
      </w:r>
      <w:r w:rsidRPr="00770BCC">
        <w:rPr>
          <w:sz w:val="20"/>
          <w:szCs w:val="20"/>
        </w:rPr>
        <w:t>Grantmakers do not expect that every organization</w:t>
      </w:r>
      <w:r w:rsidR="00B7584E" w:rsidRPr="00770BCC">
        <w:rPr>
          <w:sz w:val="20"/>
          <w:szCs w:val="20"/>
        </w:rPr>
        <w:t>/project</w:t>
      </w:r>
      <w:r w:rsidRPr="00770BCC">
        <w:rPr>
          <w:sz w:val="20"/>
          <w:szCs w:val="20"/>
        </w:rPr>
        <w:t xml:space="preserve"> is unique. </w:t>
      </w:r>
    </w:p>
    <w:p w:rsidR="00E030BB" w:rsidRPr="00770BCC" w:rsidRDefault="00E030BB" w:rsidP="00E030BB">
      <w:pPr>
        <w:pStyle w:val="NoSpacing"/>
        <w:numPr>
          <w:ilvl w:val="0"/>
          <w:numId w:val="7"/>
        </w:numPr>
        <w:rPr>
          <w:sz w:val="20"/>
          <w:szCs w:val="20"/>
        </w:rPr>
      </w:pPr>
      <w:r w:rsidRPr="00770BCC">
        <w:rPr>
          <w:sz w:val="20"/>
          <w:szCs w:val="20"/>
        </w:rPr>
        <w:t xml:space="preserve">Often, grantmakers want to be sure that an organization is not duplicating services that are already offered within a community. New organizations with very little history should explain the deliberate decision to launch a new organization in relation to: </w:t>
      </w:r>
    </w:p>
    <w:p w:rsidR="00E030BB" w:rsidRPr="00770BCC" w:rsidRDefault="00F21860" w:rsidP="00E030BB">
      <w:pPr>
        <w:pStyle w:val="NoSpacing"/>
        <w:numPr>
          <w:ilvl w:val="1"/>
          <w:numId w:val="7"/>
        </w:numPr>
        <w:rPr>
          <w:sz w:val="20"/>
          <w:szCs w:val="20"/>
        </w:rPr>
      </w:pPr>
      <w:r w:rsidRPr="00770BCC">
        <w:rPr>
          <w:sz w:val="20"/>
          <w:szCs w:val="20"/>
        </w:rPr>
        <w:t>T</w:t>
      </w:r>
      <w:r w:rsidR="00E030BB" w:rsidRPr="00770BCC">
        <w:rPr>
          <w:sz w:val="20"/>
          <w:szCs w:val="20"/>
        </w:rPr>
        <w:t>he existence of other organizations with similar missions, and</w:t>
      </w:r>
      <w:r w:rsidR="00743FAC" w:rsidRPr="00770BCC">
        <w:rPr>
          <w:sz w:val="20"/>
          <w:szCs w:val="20"/>
        </w:rPr>
        <w:t>;</w:t>
      </w:r>
      <w:r w:rsidR="00E030BB" w:rsidRPr="00770BCC">
        <w:rPr>
          <w:sz w:val="20"/>
          <w:szCs w:val="20"/>
        </w:rPr>
        <w:t xml:space="preserve">  </w:t>
      </w:r>
    </w:p>
    <w:p w:rsidR="00E030BB" w:rsidRPr="00770BCC" w:rsidRDefault="00F21860" w:rsidP="00E030BB">
      <w:pPr>
        <w:pStyle w:val="NoSpacing"/>
        <w:numPr>
          <w:ilvl w:val="1"/>
          <w:numId w:val="7"/>
        </w:numPr>
        <w:rPr>
          <w:sz w:val="20"/>
          <w:szCs w:val="20"/>
        </w:rPr>
      </w:pPr>
      <w:r w:rsidRPr="00770BCC">
        <w:rPr>
          <w:sz w:val="20"/>
          <w:szCs w:val="20"/>
        </w:rPr>
        <w:t>A</w:t>
      </w:r>
      <w:r w:rsidR="00E030BB" w:rsidRPr="00770BCC">
        <w:rPr>
          <w:sz w:val="20"/>
          <w:szCs w:val="20"/>
        </w:rPr>
        <w:t xml:space="preserve">ssessing the issue and/or opportunity the organization plans to address.  </w:t>
      </w:r>
    </w:p>
    <w:p w:rsidR="0082461C" w:rsidRPr="00770BCC" w:rsidRDefault="0082461C" w:rsidP="0082461C">
      <w:pPr>
        <w:pStyle w:val="NoSpacing"/>
        <w:ind w:left="1440"/>
        <w:rPr>
          <w:sz w:val="20"/>
          <w:szCs w:val="20"/>
        </w:rPr>
      </w:pPr>
    </w:p>
    <w:p w:rsidR="00977BAE" w:rsidRPr="00770BCC" w:rsidRDefault="00977BAE" w:rsidP="0082461C">
      <w:pPr>
        <w:pStyle w:val="NoSpacing"/>
        <w:ind w:left="1440"/>
        <w:rPr>
          <w:sz w:val="20"/>
          <w:szCs w:val="20"/>
        </w:rPr>
      </w:pPr>
    </w:p>
    <w:p w:rsidR="00E030BB" w:rsidRPr="00770BCC" w:rsidRDefault="00250975" w:rsidP="00E030BB">
      <w:pPr>
        <w:pStyle w:val="NoSpacing"/>
        <w:rPr>
          <w:b/>
          <w:sz w:val="20"/>
          <w:szCs w:val="20"/>
        </w:rPr>
      </w:pPr>
      <w:r>
        <w:rPr>
          <w:b/>
          <w:sz w:val="20"/>
          <w:szCs w:val="20"/>
        </w:rPr>
        <w:lastRenderedPageBreak/>
        <w:pict>
          <v:rect id="_x0000_i1044" style="width:0;height:1.5pt" o:hralign="center" o:hrstd="t" o:hr="t" fillcolor="#aca899" stroked="f"/>
        </w:pict>
      </w:r>
    </w:p>
    <w:p w:rsidR="00E030BB" w:rsidRPr="00770BCC" w:rsidRDefault="00402AD9" w:rsidP="00714D54">
      <w:pPr>
        <w:rPr>
          <w:b/>
          <w:color w:val="F79646" w:themeColor="accent6"/>
          <w:szCs w:val="20"/>
        </w:rPr>
      </w:pPr>
      <w:r w:rsidRPr="00770BCC">
        <w:rPr>
          <w:b/>
          <w:color w:val="F79646" w:themeColor="accent6"/>
          <w:szCs w:val="20"/>
        </w:rPr>
        <w:t>SECTION D</w:t>
      </w:r>
      <w:r w:rsidR="00E030BB" w:rsidRPr="00770BCC">
        <w:rPr>
          <w:b/>
          <w:color w:val="F79646" w:themeColor="accent6"/>
          <w:szCs w:val="20"/>
        </w:rPr>
        <w:t>, QUESTION</w:t>
      </w:r>
      <w:r w:rsidR="0029764D" w:rsidRPr="00770BCC">
        <w:rPr>
          <w:b/>
          <w:color w:val="F79646" w:themeColor="accent6"/>
          <w:szCs w:val="20"/>
        </w:rPr>
        <w:t>S</w:t>
      </w:r>
      <w:r w:rsidRPr="00770BCC">
        <w:rPr>
          <w:b/>
          <w:color w:val="F79646" w:themeColor="accent6"/>
          <w:szCs w:val="20"/>
        </w:rPr>
        <w:t xml:space="preserve"> 1</w:t>
      </w:r>
      <w:r w:rsidR="00B07AC0" w:rsidRPr="00770BCC">
        <w:rPr>
          <w:b/>
          <w:color w:val="F79646" w:themeColor="accent6"/>
          <w:szCs w:val="20"/>
        </w:rPr>
        <w:t>4</w:t>
      </w:r>
      <w:r w:rsidR="00117D71" w:rsidRPr="00770BCC">
        <w:rPr>
          <w:b/>
          <w:color w:val="F79646" w:themeColor="accent6"/>
          <w:szCs w:val="20"/>
        </w:rPr>
        <w:t xml:space="preserve"> &amp;</w:t>
      </w:r>
      <w:r w:rsidRPr="00770BCC">
        <w:rPr>
          <w:b/>
          <w:color w:val="F79646" w:themeColor="accent6"/>
          <w:szCs w:val="20"/>
        </w:rPr>
        <w:t xml:space="preserve"> 1</w:t>
      </w:r>
      <w:r w:rsidR="00B07AC0" w:rsidRPr="00770BCC">
        <w:rPr>
          <w:b/>
          <w:color w:val="F79646" w:themeColor="accent6"/>
          <w:szCs w:val="20"/>
        </w:rPr>
        <w:t>5</w:t>
      </w:r>
      <w:r w:rsidR="004854BC" w:rsidRPr="00770BCC">
        <w:rPr>
          <w:b/>
          <w:color w:val="F79646" w:themeColor="accent6"/>
          <w:szCs w:val="20"/>
        </w:rPr>
        <w:t xml:space="preserve"> </w:t>
      </w:r>
      <w:r w:rsidR="00E030BB" w:rsidRPr="00770BCC">
        <w:rPr>
          <w:b/>
          <w:color w:val="F79646" w:themeColor="accent6"/>
          <w:szCs w:val="20"/>
        </w:rPr>
        <w:t>- KEY PLAYERS</w:t>
      </w:r>
      <w:r w:rsidR="0029764D" w:rsidRPr="00770BCC">
        <w:rPr>
          <w:b/>
          <w:color w:val="F79646" w:themeColor="accent6"/>
          <w:szCs w:val="20"/>
        </w:rPr>
        <w:t xml:space="preserve"> &amp; TRAINING NEEDS</w:t>
      </w:r>
    </w:p>
    <w:p w:rsidR="00E030BB" w:rsidRPr="00770BCC" w:rsidRDefault="00E030BB" w:rsidP="00E030BB">
      <w:pPr>
        <w:pStyle w:val="NoSpacing"/>
        <w:rPr>
          <w:b/>
          <w:sz w:val="20"/>
          <w:szCs w:val="20"/>
        </w:rPr>
      </w:pPr>
      <w:r w:rsidRPr="00770BCC">
        <w:rPr>
          <w:b/>
          <w:sz w:val="20"/>
          <w:szCs w:val="20"/>
        </w:rPr>
        <w:t>Tips and Things to Consider:</w:t>
      </w:r>
    </w:p>
    <w:p w:rsidR="004B137B" w:rsidRPr="00770BCC" w:rsidRDefault="00F21860" w:rsidP="004B137B">
      <w:pPr>
        <w:pStyle w:val="NoSpacing"/>
        <w:numPr>
          <w:ilvl w:val="0"/>
          <w:numId w:val="16"/>
        </w:numPr>
        <w:rPr>
          <w:sz w:val="20"/>
          <w:szCs w:val="20"/>
        </w:rPr>
      </w:pPr>
      <w:r w:rsidRPr="00770BCC">
        <w:rPr>
          <w:sz w:val="20"/>
          <w:szCs w:val="20"/>
        </w:rPr>
        <w:t>Use these questions</w:t>
      </w:r>
      <w:r w:rsidR="004B137B" w:rsidRPr="00770BCC">
        <w:rPr>
          <w:sz w:val="20"/>
          <w:szCs w:val="20"/>
        </w:rPr>
        <w:t xml:space="preserve"> to describe the roles of the </w:t>
      </w:r>
      <w:r w:rsidRPr="00770BCC">
        <w:rPr>
          <w:sz w:val="20"/>
          <w:szCs w:val="20"/>
        </w:rPr>
        <w:t>various</w:t>
      </w:r>
      <w:r w:rsidR="004B137B" w:rsidRPr="00770BCC">
        <w:rPr>
          <w:sz w:val="20"/>
          <w:szCs w:val="20"/>
        </w:rPr>
        <w:t xml:space="preserve"> people associated with your project and the importance of each.</w:t>
      </w:r>
      <w:r w:rsidR="004B7744" w:rsidRPr="00770BCC">
        <w:rPr>
          <w:sz w:val="20"/>
          <w:szCs w:val="20"/>
        </w:rPr>
        <w:t xml:space="preserve"> Be sure to explain if staff is already in place or needs to be hired.</w:t>
      </w:r>
    </w:p>
    <w:p w:rsidR="004B137B" w:rsidRPr="00770BCC" w:rsidRDefault="004B137B" w:rsidP="004B137B">
      <w:pPr>
        <w:pStyle w:val="NoSpacing"/>
        <w:numPr>
          <w:ilvl w:val="0"/>
          <w:numId w:val="16"/>
        </w:numPr>
        <w:rPr>
          <w:sz w:val="20"/>
          <w:szCs w:val="20"/>
        </w:rPr>
      </w:pPr>
      <w:r w:rsidRPr="00770BCC">
        <w:rPr>
          <w:sz w:val="20"/>
          <w:szCs w:val="20"/>
        </w:rPr>
        <w:t>Make sure to clarify how each role</w:t>
      </w:r>
      <w:r w:rsidR="00206319" w:rsidRPr="00770BCC">
        <w:rPr>
          <w:sz w:val="20"/>
          <w:szCs w:val="20"/>
        </w:rPr>
        <w:t xml:space="preserve"> is</w:t>
      </w:r>
      <w:r w:rsidRPr="00770BCC">
        <w:rPr>
          <w:sz w:val="20"/>
          <w:szCs w:val="20"/>
        </w:rPr>
        <w:t xml:space="preserve"> essential to the success of the project and </w:t>
      </w:r>
      <w:r w:rsidR="00B7584E" w:rsidRPr="00770BCC">
        <w:rPr>
          <w:sz w:val="20"/>
          <w:szCs w:val="20"/>
        </w:rPr>
        <w:t xml:space="preserve">how </w:t>
      </w:r>
      <w:r w:rsidRPr="00770BCC">
        <w:rPr>
          <w:sz w:val="20"/>
          <w:szCs w:val="20"/>
        </w:rPr>
        <w:t>each role clearly relates to operationalizing the methods you have described.</w:t>
      </w:r>
    </w:p>
    <w:p w:rsidR="004B137B" w:rsidRPr="00770BCC" w:rsidRDefault="004B137B" w:rsidP="004B137B">
      <w:pPr>
        <w:pStyle w:val="NoSpacing"/>
        <w:numPr>
          <w:ilvl w:val="0"/>
          <w:numId w:val="16"/>
        </w:numPr>
        <w:rPr>
          <w:sz w:val="20"/>
          <w:szCs w:val="20"/>
        </w:rPr>
      </w:pPr>
      <w:r w:rsidRPr="00770BCC">
        <w:rPr>
          <w:sz w:val="20"/>
          <w:szCs w:val="20"/>
        </w:rPr>
        <w:t xml:space="preserve">So what do you say about your key people? To start, make sure you include name, title, experience, and qualifications. </w:t>
      </w:r>
      <w:r w:rsidR="00B7584E" w:rsidRPr="00770BCC">
        <w:rPr>
          <w:sz w:val="20"/>
          <w:szCs w:val="20"/>
        </w:rPr>
        <w:t xml:space="preserve">Is this an existing position or a new position? </w:t>
      </w:r>
      <w:r w:rsidRPr="00770BCC">
        <w:rPr>
          <w:sz w:val="20"/>
          <w:szCs w:val="20"/>
        </w:rPr>
        <w:t>Include other information if you feel it's important to the success of your project.</w:t>
      </w:r>
      <w:r w:rsidR="00B7584E" w:rsidRPr="00770BCC">
        <w:rPr>
          <w:sz w:val="20"/>
          <w:szCs w:val="20"/>
        </w:rPr>
        <w:t xml:space="preserve"> This is a good place to use bullet points.</w:t>
      </w:r>
    </w:p>
    <w:p w:rsidR="004B137B" w:rsidRPr="00770BCC" w:rsidRDefault="004B137B" w:rsidP="004B137B">
      <w:pPr>
        <w:pStyle w:val="NoSpacing"/>
        <w:numPr>
          <w:ilvl w:val="0"/>
          <w:numId w:val="16"/>
        </w:numPr>
        <w:rPr>
          <w:sz w:val="20"/>
          <w:szCs w:val="20"/>
        </w:rPr>
      </w:pPr>
      <w:r w:rsidRPr="00770BCC">
        <w:rPr>
          <w:sz w:val="20"/>
          <w:szCs w:val="20"/>
        </w:rPr>
        <w:t>The descriptions of your personnel should let the funding agency know that you have excellent people who are committed to the project. The validity for what you are proposing is directly related to the people who will work with the project.</w:t>
      </w:r>
    </w:p>
    <w:p w:rsidR="004B137B" w:rsidRPr="00770BCC" w:rsidRDefault="004B137B" w:rsidP="004B137B">
      <w:pPr>
        <w:pStyle w:val="NoSpacing"/>
        <w:numPr>
          <w:ilvl w:val="0"/>
          <w:numId w:val="16"/>
        </w:numPr>
        <w:rPr>
          <w:sz w:val="20"/>
          <w:szCs w:val="20"/>
        </w:rPr>
      </w:pPr>
      <w:r w:rsidRPr="00770BCC">
        <w:rPr>
          <w:sz w:val="20"/>
          <w:szCs w:val="20"/>
        </w:rPr>
        <w:t>If you will be using a Steering Committee (</w:t>
      </w:r>
      <w:r w:rsidR="00B6791D" w:rsidRPr="00770BCC">
        <w:rPr>
          <w:sz w:val="20"/>
          <w:szCs w:val="20"/>
        </w:rPr>
        <w:t xml:space="preserve">e.g. </w:t>
      </w:r>
      <w:r w:rsidRPr="00770BCC">
        <w:rPr>
          <w:sz w:val="20"/>
          <w:szCs w:val="20"/>
        </w:rPr>
        <w:t xml:space="preserve">Advisory Committee, Governing Board, etc.) to assist in your project, </w:t>
      </w:r>
      <w:r w:rsidR="00381F88" w:rsidRPr="00770BCC">
        <w:rPr>
          <w:sz w:val="20"/>
          <w:szCs w:val="20"/>
        </w:rPr>
        <w:t xml:space="preserve">then </w:t>
      </w:r>
      <w:r w:rsidRPr="00770BCC">
        <w:rPr>
          <w:sz w:val="20"/>
          <w:szCs w:val="20"/>
        </w:rPr>
        <w:t>this is a good place to describe how it will be organized and who will be included.</w:t>
      </w:r>
    </w:p>
    <w:p w:rsidR="00F54DA7" w:rsidRPr="00770BCC" w:rsidRDefault="00F54DA7" w:rsidP="00F54DA7">
      <w:pPr>
        <w:pStyle w:val="NoSpacing"/>
        <w:numPr>
          <w:ilvl w:val="0"/>
          <w:numId w:val="16"/>
        </w:numPr>
        <w:rPr>
          <w:sz w:val="20"/>
          <w:szCs w:val="20"/>
        </w:rPr>
      </w:pPr>
      <w:r w:rsidRPr="00770BCC">
        <w:rPr>
          <w:sz w:val="20"/>
          <w:szCs w:val="20"/>
        </w:rPr>
        <w:t xml:space="preserve">Consider how and if the key players at your organization may benefit from </w:t>
      </w:r>
      <w:r w:rsidR="00A0081C" w:rsidRPr="00770BCC">
        <w:rPr>
          <w:sz w:val="20"/>
          <w:szCs w:val="20"/>
        </w:rPr>
        <w:t>additional training. Fo</w:t>
      </w:r>
      <w:r w:rsidRPr="00770BCC">
        <w:rPr>
          <w:sz w:val="20"/>
          <w:szCs w:val="20"/>
        </w:rPr>
        <w:t>r example, cultural co</w:t>
      </w:r>
      <w:r w:rsidR="008C37A7" w:rsidRPr="00770BCC">
        <w:rPr>
          <w:sz w:val="20"/>
          <w:szCs w:val="20"/>
        </w:rPr>
        <w:t xml:space="preserve">mpetency sessions, workshops on the effective use of social media, or training in new </w:t>
      </w:r>
      <w:r w:rsidR="005C6B6B" w:rsidRPr="00770BCC">
        <w:rPr>
          <w:sz w:val="20"/>
          <w:szCs w:val="20"/>
        </w:rPr>
        <w:t>technologies</w:t>
      </w:r>
      <w:r w:rsidR="008C37A7" w:rsidRPr="00770BCC">
        <w:rPr>
          <w:sz w:val="20"/>
          <w:szCs w:val="20"/>
        </w:rPr>
        <w:t>.</w:t>
      </w:r>
      <w:r w:rsidR="007744D7" w:rsidRPr="00770BCC">
        <w:rPr>
          <w:sz w:val="20"/>
          <w:szCs w:val="20"/>
        </w:rPr>
        <w:t xml:space="preserve"> Identifying these needs is not a sign of weakness, but rather, indicates organizational self-awareness and a growth-mindset.</w:t>
      </w:r>
    </w:p>
    <w:p w:rsidR="00F54DA7" w:rsidRPr="00770BCC" w:rsidRDefault="00F54DA7" w:rsidP="00F54DA7">
      <w:pPr>
        <w:pStyle w:val="NoSpacing"/>
        <w:ind w:left="720"/>
        <w:rPr>
          <w:sz w:val="20"/>
          <w:szCs w:val="20"/>
        </w:rPr>
      </w:pPr>
    </w:p>
    <w:p w:rsidR="004B137B" w:rsidRPr="00770BCC" w:rsidRDefault="004B137B" w:rsidP="004B137B">
      <w:pPr>
        <w:pStyle w:val="NoSpacing"/>
        <w:rPr>
          <w:b/>
          <w:i/>
          <w:sz w:val="20"/>
          <w:szCs w:val="20"/>
          <w:u w:val="single"/>
        </w:rPr>
      </w:pPr>
      <w:r w:rsidRPr="00770BCC">
        <w:rPr>
          <w:b/>
          <w:i/>
          <w:sz w:val="20"/>
          <w:szCs w:val="20"/>
          <w:u w:val="single"/>
        </w:rPr>
        <w:t>EXAMPLE</w:t>
      </w:r>
      <w:r w:rsidR="00F54DA7" w:rsidRPr="00770BCC">
        <w:rPr>
          <w:b/>
          <w:i/>
          <w:sz w:val="20"/>
          <w:szCs w:val="20"/>
          <w:u w:val="single"/>
        </w:rPr>
        <w:t xml:space="preserve"> (Question 1</w:t>
      </w:r>
      <w:r w:rsidR="001F1A2B" w:rsidRPr="00770BCC">
        <w:rPr>
          <w:b/>
          <w:i/>
          <w:sz w:val="20"/>
          <w:szCs w:val="20"/>
          <w:u w:val="single"/>
        </w:rPr>
        <w:t>4</w:t>
      </w:r>
      <w:r w:rsidR="00F54DA7" w:rsidRPr="00770BCC">
        <w:rPr>
          <w:b/>
          <w:i/>
          <w:sz w:val="20"/>
          <w:szCs w:val="20"/>
          <w:u w:val="single"/>
        </w:rPr>
        <w:t>)</w:t>
      </w:r>
    </w:p>
    <w:p w:rsidR="00F54DA7" w:rsidRPr="00770BCC" w:rsidRDefault="006823A5" w:rsidP="00F54DA7">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The Project will employ two staff for part of their time, two police officers for part of their time, and 14 police officers for hourly overtime, and engage their supervisors.</w:t>
      </w:r>
      <w:r w:rsidR="00F54DA7" w:rsidRPr="00770BCC">
        <w:rPr>
          <w:rFonts w:ascii="Calibri" w:eastAsia="Calibri" w:hAnsi="Calibri" w:cs="Times New Roman"/>
          <w:i/>
          <w:sz w:val="20"/>
          <w:szCs w:val="20"/>
        </w:rPr>
        <w:t xml:space="preserve"> </w:t>
      </w:r>
    </w:p>
    <w:p w:rsidR="006823A5" w:rsidRPr="00770BCC" w:rsidRDefault="006823A5" w:rsidP="006823A5">
      <w:pPr>
        <w:numPr>
          <w:ilvl w:val="0"/>
          <w:numId w:val="17"/>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Project Director (10% of full time) – Responsible for hiring project staff, overseeing project development and operation, establishing and maintaining links with local government agencies, and budget. The Project Director will be Lisa Jones, Vice President of K-12 Services, </w:t>
      </w:r>
      <w:proofErr w:type="gramStart"/>
      <w:r w:rsidRPr="00770BCC">
        <w:rPr>
          <w:rFonts w:ascii="Calibri" w:eastAsia="Calibri" w:hAnsi="Calibri" w:cs="Times New Roman"/>
          <w:i/>
          <w:sz w:val="20"/>
          <w:szCs w:val="20"/>
        </w:rPr>
        <w:t>ABC</w:t>
      </w:r>
      <w:proofErr w:type="gramEnd"/>
      <w:r w:rsidRPr="00770BCC">
        <w:rPr>
          <w:rFonts w:ascii="Calibri" w:eastAsia="Calibri" w:hAnsi="Calibri" w:cs="Times New Roman"/>
          <w:i/>
          <w:sz w:val="20"/>
          <w:szCs w:val="20"/>
        </w:rPr>
        <w:t xml:space="preserve"> Non-Profit, Inc. (author of this proposal).</w:t>
      </w:r>
    </w:p>
    <w:p w:rsidR="006823A5" w:rsidRPr="00770BCC" w:rsidRDefault="006823A5" w:rsidP="006823A5">
      <w:pPr>
        <w:numPr>
          <w:ilvl w:val="0"/>
          <w:numId w:val="17"/>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Project Coordinator (40% of full time) – Responsible for developing project and implementing operations, enhancing links with local government agencies, reviewing invoices for budget, and routine communications. Responsible for collecting entry level data regarding students’ risk factors and conducting periodic assessment of changes in their level of knowledge, comprehension, and application of that information. Also responsible for developing and implementing a system for periodic formative evaluation of the work of the police officers. Will be housed at ABC Non-Profit, Inc.</w:t>
      </w:r>
    </w:p>
    <w:p w:rsidR="006823A5" w:rsidRPr="00770BCC" w:rsidRDefault="006823A5" w:rsidP="006823A5">
      <w:pPr>
        <w:numPr>
          <w:ilvl w:val="0"/>
          <w:numId w:val="17"/>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Police Coordinator (20% of full time) and Assistant Police Coordinator (20% of full time) – Responsible for recruiting police officers, establishing and maintaining a working linkage with the schools, selecting officers for GREAT training, and scheduling officers for service delivery at the schools. The Police Coordinators will have a background in juvenile justice, crime suppression, gang culture, and police intelligence, surveillance, and operations. Will be housed at the St. Louis Metropolitan Police Department.</w:t>
      </w:r>
    </w:p>
    <w:p w:rsidR="006823A5" w:rsidRPr="00770BCC" w:rsidRDefault="006823A5" w:rsidP="006823A5">
      <w:pPr>
        <w:numPr>
          <w:ilvl w:val="0"/>
          <w:numId w:val="17"/>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Police Officers (hourly overtime at 3 hours per week for 26 weeks) – Responsible for delivering GREAT curriculum lessons to elementary and middle school students, in coordination with classroom teachers</w:t>
      </w:r>
      <w:r w:rsidR="00743FAC" w:rsidRPr="00770BCC">
        <w:rPr>
          <w:rFonts w:ascii="Calibri" w:eastAsia="Calibri" w:hAnsi="Calibri" w:cs="Times New Roman"/>
          <w:i/>
          <w:sz w:val="20"/>
          <w:szCs w:val="20"/>
        </w:rPr>
        <w:t xml:space="preserve">. </w:t>
      </w:r>
      <w:r w:rsidRPr="00770BCC">
        <w:rPr>
          <w:rFonts w:ascii="Calibri" w:eastAsia="Calibri" w:hAnsi="Calibri" w:cs="Times New Roman"/>
          <w:i/>
          <w:sz w:val="20"/>
          <w:szCs w:val="20"/>
        </w:rPr>
        <w:t>Each officer will have a background as trained/certified in GREAT, familiarity with the neighborhood where assigned schools are located, and an interest in juvenile justice.</w:t>
      </w:r>
    </w:p>
    <w:p w:rsidR="00F54DA7" w:rsidRPr="00770BCC" w:rsidRDefault="00F54DA7" w:rsidP="00F54DA7">
      <w:pPr>
        <w:pStyle w:val="NoSpacing"/>
        <w:rPr>
          <w:b/>
          <w:i/>
          <w:sz w:val="20"/>
          <w:szCs w:val="20"/>
          <w:u w:val="single"/>
        </w:rPr>
      </w:pPr>
    </w:p>
    <w:p w:rsidR="00F54DA7" w:rsidRPr="00770BCC" w:rsidRDefault="00F54DA7" w:rsidP="00F54DA7">
      <w:pPr>
        <w:pStyle w:val="NoSpacing"/>
        <w:rPr>
          <w:b/>
          <w:i/>
          <w:sz w:val="20"/>
          <w:szCs w:val="20"/>
          <w:u w:val="single"/>
        </w:rPr>
      </w:pPr>
      <w:r w:rsidRPr="00770BCC">
        <w:rPr>
          <w:b/>
          <w:i/>
          <w:sz w:val="20"/>
          <w:szCs w:val="20"/>
          <w:u w:val="single"/>
        </w:rPr>
        <w:t>EXAMPLE (Question 1</w:t>
      </w:r>
      <w:r w:rsidR="001F1A2B" w:rsidRPr="00770BCC">
        <w:rPr>
          <w:b/>
          <w:i/>
          <w:sz w:val="20"/>
          <w:szCs w:val="20"/>
          <w:u w:val="single"/>
        </w:rPr>
        <w:t>5</w:t>
      </w:r>
      <w:r w:rsidRPr="00770BCC">
        <w:rPr>
          <w:b/>
          <w:i/>
          <w:sz w:val="20"/>
          <w:szCs w:val="20"/>
          <w:u w:val="single"/>
        </w:rPr>
        <w:t>)</w:t>
      </w:r>
    </w:p>
    <w:p w:rsidR="00F54DA7" w:rsidRPr="00770BCC" w:rsidRDefault="00F54DA7" w:rsidP="00F54DA7">
      <w:pPr>
        <w:pStyle w:val="ListParagraph"/>
        <w:numPr>
          <w:ilvl w:val="0"/>
          <w:numId w:val="17"/>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All staff and polic</w:t>
      </w:r>
      <w:r w:rsidR="008F1C64" w:rsidRPr="00770BCC">
        <w:rPr>
          <w:rFonts w:ascii="Calibri" w:eastAsia="Calibri" w:hAnsi="Calibri" w:cs="Times New Roman"/>
          <w:i/>
          <w:sz w:val="20"/>
          <w:szCs w:val="20"/>
        </w:rPr>
        <w:t>e</w:t>
      </w:r>
      <w:r w:rsidRPr="00770BCC">
        <w:rPr>
          <w:rFonts w:ascii="Calibri" w:eastAsia="Calibri" w:hAnsi="Calibri" w:cs="Times New Roman"/>
          <w:i/>
          <w:sz w:val="20"/>
          <w:szCs w:val="20"/>
        </w:rPr>
        <w:t xml:space="preserve"> officers will be required to att</w:t>
      </w:r>
      <w:r w:rsidR="003C5989" w:rsidRPr="00770BCC">
        <w:rPr>
          <w:rFonts w:ascii="Calibri" w:eastAsia="Calibri" w:hAnsi="Calibri" w:cs="Times New Roman"/>
          <w:i/>
          <w:sz w:val="20"/>
          <w:szCs w:val="20"/>
        </w:rPr>
        <w:t xml:space="preserve">end a 2-day, 5-hour Diversity </w:t>
      </w:r>
      <w:r w:rsidRPr="00770BCC">
        <w:rPr>
          <w:rFonts w:ascii="Calibri" w:eastAsia="Calibri" w:hAnsi="Calibri" w:cs="Times New Roman"/>
          <w:i/>
          <w:sz w:val="20"/>
          <w:szCs w:val="20"/>
        </w:rPr>
        <w:t>Train</w:t>
      </w:r>
      <w:r w:rsidR="00935180" w:rsidRPr="00770BCC">
        <w:rPr>
          <w:rFonts w:ascii="Calibri" w:eastAsia="Calibri" w:hAnsi="Calibri" w:cs="Times New Roman"/>
          <w:i/>
          <w:sz w:val="20"/>
          <w:szCs w:val="20"/>
        </w:rPr>
        <w:t>ing by XYZ Training Organization. The goal of attending the training is t</w:t>
      </w:r>
      <w:r w:rsidRPr="00770BCC">
        <w:rPr>
          <w:i/>
          <w:sz w:val="20"/>
          <w:szCs w:val="20"/>
        </w:rPr>
        <w:t xml:space="preserve">o </w:t>
      </w:r>
      <w:r w:rsidRPr="00770BCC">
        <w:rPr>
          <w:rFonts w:ascii="Calibri" w:eastAsia="Calibri" w:hAnsi="Calibri" w:cs="Times New Roman"/>
          <w:i/>
          <w:sz w:val="20"/>
          <w:szCs w:val="20"/>
        </w:rPr>
        <w:t xml:space="preserve">raise awareness around the importance and impact of diversity and </w:t>
      </w:r>
      <w:r w:rsidR="00935180" w:rsidRPr="00770BCC">
        <w:rPr>
          <w:rFonts w:ascii="Calibri" w:eastAsia="Calibri" w:hAnsi="Calibri" w:cs="Times New Roman"/>
          <w:i/>
          <w:sz w:val="20"/>
          <w:szCs w:val="20"/>
        </w:rPr>
        <w:t>inclusio</w:t>
      </w:r>
      <w:r w:rsidRPr="00770BCC">
        <w:rPr>
          <w:rFonts w:ascii="Calibri" w:eastAsia="Calibri" w:hAnsi="Calibri" w:cs="Times New Roman"/>
          <w:i/>
          <w:sz w:val="20"/>
          <w:szCs w:val="20"/>
        </w:rPr>
        <w:t>n</w:t>
      </w:r>
      <w:r w:rsidR="00935180" w:rsidRPr="00770BCC">
        <w:rPr>
          <w:rFonts w:ascii="Calibri" w:eastAsia="Calibri" w:hAnsi="Calibri" w:cs="Times New Roman"/>
          <w:i/>
          <w:sz w:val="20"/>
          <w:szCs w:val="20"/>
        </w:rPr>
        <w:t>,</w:t>
      </w:r>
      <w:r w:rsidRPr="00770BCC">
        <w:rPr>
          <w:rFonts w:ascii="Calibri" w:eastAsia="Calibri" w:hAnsi="Calibri" w:cs="Times New Roman"/>
          <w:i/>
          <w:sz w:val="20"/>
          <w:szCs w:val="20"/>
        </w:rPr>
        <w:t xml:space="preserve"> and </w:t>
      </w:r>
      <w:r w:rsidR="00935180" w:rsidRPr="00770BCC">
        <w:rPr>
          <w:rFonts w:ascii="Calibri" w:eastAsia="Calibri" w:hAnsi="Calibri" w:cs="Times New Roman"/>
          <w:i/>
          <w:sz w:val="20"/>
          <w:szCs w:val="20"/>
        </w:rPr>
        <w:t xml:space="preserve">to </w:t>
      </w:r>
      <w:r w:rsidRPr="00770BCC">
        <w:rPr>
          <w:rFonts w:ascii="Calibri" w:eastAsia="Calibri" w:hAnsi="Calibri" w:cs="Times New Roman"/>
          <w:i/>
          <w:sz w:val="20"/>
          <w:szCs w:val="20"/>
        </w:rPr>
        <w:t>provid</w:t>
      </w:r>
      <w:r w:rsidR="00935180" w:rsidRPr="00770BCC">
        <w:rPr>
          <w:rFonts w:ascii="Calibri" w:eastAsia="Calibri" w:hAnsi="Calibri" w:cs="Times New Roman"/>
          <w:i/>
          <w:sz w:val="20"/>
          <w:szCs w:val="20"/>
        </w:rPr>
        <w:t>e tangible tools and resources staff and officers</w:t>
      </w:r>
      <w:r w:rsidRPr="00770BCC">
        <w:rPr>
          <w:rFonts w:ascii="Calibri" w:eastAsia="Calibri" w:hAnsi="Calibri" w:cs="Times New Roman"/>
          <w:i/>
          <w:sz w:val="20"/>
          <w:szCs w:val="20"/>
        </w:rPr>
        <w:t xml:space="preserve"> can utilize in their specific roles for </w:t>
      </w:r>
      <w:r w:rsidR="00E204FC" w:rsidRPr="00770BCC">
        <w:rPr>
          <w:rFonts w:ascii="Calibri" w:eastAsia="Calibri" w:hAnsi="Calibri" w:cs="Times New Roman"/>
          <w:i/>
          <w:sz w:val="20"/>
          <w:szCs w:val="20"/>
        </w:rPr>
        <w:t>t</w:t>
      </w:r>
      <w:r w:rsidRPr="00770BCC">
        <w:rPr>
          <w:rFonts w:ascii="Calibri" w:eastAsia="Calibri" w:hAnsi="Calibri" w:cs="Times New Roman"/>
          <w:i/>
          <w:sz w:val="20"/>
          <w:szCs w:val="20"/>
        </w:rPr>
        <w:t>he Project.</w:t>
      </w:r>
    </w:p>
    <w:p w:rsidR="00E030BB" w:rsidRPr="00770BCC" w:rsidRDefault="00E030BB" w:rsidP="00E030BB">
      <w:pPr>
        <w:pStyle w:val="NoSpacing"/>
        <w:rPr>
          <w:b/>
          <w:sz w:val="20"/>
          <w:szCs w:val="20"/>
        </w:rPr>
      </w:pPr>
    </w:p>
    <w:p w:rsidR="00E030BB" w:rsidRPr="00770BCC" w:rsidRDefault="00250975" w:rsidP="00E030BB">
      <w:pPr>
        <w:pStyle w:val="NoSpacing"/>
        <w:rPr>
          <w:b/>
          <w:sz w:val="20"/>
          <w:szCs w:val="20"/>
        </w:rPr>
      </w:pPr>
      <w:r>
        <w:rPr>
          <w:b/>
          <w:sz w:val="20"/>
          <w:szCs w:val="20"/>
        </w:rPr>
        <w:pict>
          <v:rect id="_x0000_i1045" style="width:0;height:1.5pt" o:hralign="center" o:hrstd="t" o:hr="t" fillcolor="#aca899" stroked="f"/>
        </w:pict>
      </w:r>
    </w:p>
    <w:p w:rsidR="00BA4E1E" w:rsidRPr="00770BCC" w:rsidRDefault="00402AD9" w:rsidP="00714D54">
      <w:pPr>
        <w:rPr>
          <w:b/>
          <w:color w:val="F79646" w:themeColor="accent6"/>
          <w:szCs w:val="20"/>
        </w:rPr>
      </w:pPr>
      <w:r w:rsidRPr="00770BCC">
        <w:rPr>
          <w:b/>
          <w:color w:val="F79646" w:themeColor="accent6"/>
          <w:szCs w:val="20"/>
        </w:rPr>
        <w:t>SECTION D</w:t>
      </w:r>
      <w:r w:rsidR="00E030BB" w:rsidRPr="00770BCC">
        <w:rPr>
          <w:b/>
          <w:color w:val="F79646" w:themeColor="accent6"/>
          <w:szCs w:val="20"/>
        </w:rPr>
        <w:t>, QUESTION</w:t>
      </w:r>
      <w:r w:rsidR="00BA4E1E" w:rsidRPr="00770BCC">
        <w:rPr>
          <w:b/>
          <w:color w:val="F79646" w:themeColor="accent6"/>
          <w:szCs w:val="20"/>
        </w:rPr>
        <w:t>S</w:t>
      </w:r>
      <w:r w:rsidRPr="00770BCC">
        <w:rPr>
          <w:b/>
          <w:color w:val="F79646" w:themeColor="accent6"/>
          <w:szCs w:val="20"/>
        </w:rPr>
        <w:t xml:space="preserve"> 1</w:t>
      </w:r>
      <w:r w:rsidR="00B07AC0" w:rsidRPr="00770BCC">
        <w:rPr>
          <w:b/>
          <w:color w:val="F79646" w:themeColor="accent6"/>
          <w:szCs w:val="20"/>
        </w:rPr>
        <w:t>6</w:t>
      </w:r>
      <w:r w:rsidRPr="00770BCC">
        <w:rPr>
          <w:b/>
          <w:color w:val="F79646" w:themeColor="accent6"/>
          <w:szCs w:val="20"/>
        </w:rPr>
        <w:t xml:space="preserve"> &amp; 1</w:t>
      </w:r>
      <w:r w:rsidR="00B07AC0" w:rsidRPr="00770BCC">
        <w:rPr>
          <w:b/>
          <w:color w:val="F79646" w:themeColor="accent6"/>
          <w:szCs w:val="20"/>
        </w:rPr>
        <w:t>7</w:t>
      </w:r>
      <w:r w:rsidR="004854BC" w:rsidRPr="00770BCC">
        <w:rPr>
          <w:b/>
          <w:color w:val="F79646" w:themeColor="accent6"/>
          <w:szCs w:val="20"/>
        </w:rPr>
        <w:t xml:space="preserve"> </w:t>
      </w:r>
      <w:r w:rsidR="00E030BB" w:rsidRPr="00770BCC">
        <w:rPr>
          <w:b/>
          <w:color w:val="F79646" w:themeColor="accent6"/>
          <w:szCs w:val="20"/>
        </w:rPr>
        <w:t>- LONG</w:t>
      </w:r>
      <w:r w:rsidR="00BA4E1E" w:rsidRPr="00770BCC">
        <w:rPr>
          <w:b/>
          <w:color w:val="F79646" w:themeColor="accent6"/>
          <w:szCs w:val="20"/>
        </w:rPr>
        <w:t>-</w:t>
      </w:r>
      <w:r w:rsidR="00E030BB" w:rsidRPr="00770BCC">
        <w:rPr>
          <w:b/>
          <w:color w:val="F79646" w:themeColor="accent6"/>
          <w:szCs w:val="20"/>
        </w:rPr>
        <w:t>TERM GOALS</w:t>
      </w:r>
      <w:r w:rsidR="00BA4E1E" w:rsidRPr="00770BCC">
        <w:rPr>
          <w:b/>
          <w:color w:val="F79646" w:themeColor="accent6"/>
          <w:szCs w:val="20"/>
        </w:rPr>
        <w:t xml:space="preserve"> AND FUNDING</w:t>
      </w:r>
    </w:p>
    <w:p w:rsidR="00BA4E1E" w:rsidRPr="00770BCC" w:rsidRDefault="00BA4E1E" w:rsidP="00BA4E1E">
      <w:pPr>
        <w:pStyle w:val="NoSpacing"/>
        <w:rPr>
          <w:b/>
          <w:sz w:val="20"/>
          <w:szCs w:val="20"/>
        </w:rPr>
      </w:pPr>
      <w:r w:rsidRPr="00770BCC">
        <w:rPr>
          <w:b/>
          <w:sz w:val="20"/>
          <w:szCs w:val="20"/>
        </w:rPr>
        <w:t xml:space="preserve">Rationale </w:t>
      </w:r>
    </w:p>
    <w:p w:rsidR="00BA4E1E" w:rsidRPr="00770BCC" w:rsidRDefault="00BA4E1E" w:rsidP="00BA4E1E">
      <w:pPr>
        <w:pStyle w:val="NoSpacing"/>
        <w:rPr>
          <w:sz w:val="20"/>
          <w:szCs w:val="20"/>
        </w:rPr>
      </w:pPr>
      <w:r w:rsidRPr="00770BCC">
        <w:rPr>
          <w:sz w:val="20"/>
          <w:szCs w:val="20"/>
        </w:rPr>
        <w:t xml:space="preserve">Strong organizations are proactive in preparing for their future. Nonprofits should engage in sound planning to define a clear vision for the future with specific strategies for reaching established goals.  </w:t>
      </w:r>
    </w:p>
    <w:p w:rsidR="00BA4E1E" w:rsidRPr="00770BCC" w:rsidRDefault="00BA4E1E" w:rsidP="00E030BB">
      <w:pPr>
        <w:pStyle w:val="NoSpacing"/>
        <w:rPr>
          <w:b/>
          <w:sz w:val="20"/>
          <w:szCs w:val="20"/>
        </w:rPr>
      </w:pPr>
    </w:p>
    <w:p w:rsidR="00977BAE" w:rsidRPr="00770BCC" w:rsidRDefault="00977BAE" w:rsidP="00E030BB">
      <w:pPr>
        <w:pStyle w:val="NoSpacing"/>
        <w:rPr>
          <w:b/>
          <w:sz w:val="20"/>
          <w:szCs w:val="20"/>
        </w:rPr>
      </w:pPr>
    </w:p>
    <w:p w:rsidR="00E030BB" w:rsidRPr="00770BCC" w:rsidRDefault="00E030BB" w:rsidP="00E030BB">
      <w:pPr>
        <w:pStyle w:val="NoSpacing"/>
        <w:rPr>
          <w:b/>
          <w:sz w:val="20"/>
          <w:szCs w:val="20"/>
        </w:rPr>
      </w:pPr>
      <w:r w:rsidRPr="00770BCC">
        <w:rPr>
          <w:b/>
          <w:sz w:val="20"/>
          <w:szCs w:val="20"/>
        </w:rPr>
        <w:lastRenderedPageBreak/>
        <w:t>Tips and Things to Consider:</w:t>
      </w:r>
    </w:p>
    <w:p w:rsidR="00BA4E1E" w:rsidRPr="00770BCC" w:rsidRDefault="00E030BB" w:rsidP="00E030BB">
      <w:pPr>
        <w:pStyle w:val="NoSpacing"/>
        <w:numPr>
          <w:ilvl w:val="0"/>
          <w:numId w:val="12"/>
        </w:numPr>
        <w:rPr>
          <w:sz w:val="20"/>
          <w:szCs w:val="20"/>
        </w:rPr>
      </w:pPr>
      <w:r w:rsidRPr="00770BCC">
        <w:rPr>
          <w:sz w:val="20"/>
          <w:szCs w:val="20"/>
        </w:rPr>
        <w:t>This question is asking for a broad overview of the organization’s approach to planning</w:t>
      </w:r>
      <w:r w:rsidR="00B24CF0" w:rsidRPr="00770BCC">
        <w:rPr>
          <w:sz w:val="20"/>
          <w:szCs w:val="20"/>
        </w:rPr>
        <w:t xml:space="preserve"> for either the organization in general or this specific project</w:t>
      </w:r>
      <w:r w:rsidRPr="00770BCC">
        <w:rPr>
          <w:sz w:val="20"/>
          <w:szCs w:val="20"/>
        </w:rPr>
        <w:t xml:space="preserve">. </w:t>
      </w:r>
    </w:p>
    <w:p w:rsidR="00BA4E1E" w:rsidRPr="00770BCC" w:rsidRDefault="00E030BB" w:rsidP="00E030BB">
      <w:pPr>
        <w:pStyle w:val="NoSpacing"/>
        <w:numPr>
          <w:ilvl w:val="0"/>
          <w:numId w:val="12"/>
        </w:numPr>
        <w:rPr>
          <w:sz w:val="20"/>
          <w:szCs w:val="20"/>
        </w:rPr>
      </w:pPr>
      <w:r w:rsidRPr="00770BCC">
        <w:rPr>
          <w:sz w:val="20"/>
          <w:szCs w:val="20"/>
        </w:rPr>
        <w:t xml:space="preserve">Report if the organization has developed or is currently working on any variety of plans, including, but not limited to a strategic plan, a long-range operational plan, a fund development plan, a succession plan for </w:t>
      </w:r>
      <w:r w:rsidR="002F6BC6" w:rsidRPr="00770BCC">
        <w:rPr>
          <w:sz w:val="20"/>
          <w:szCs w:val="20"/>
        </w:rPr>
        <w:t>b</w:t>
      </w:r>
      <w:r w:rsidRPr="00770BCC">
        <w:rPr>
          <w:sz w:val="20"/>
          <w:szCs w:val="20"/>
        </w:rPr>
        <w:t xml:space="preserve">oard and key staff, a </w:t>
      </w:r>
      <w:r w:rsidR="002F6BC6" w:rsidRPr="00770BCC">
        <w:rPr>
          <w:sz w:val="20"/>
          <w:szCs w:val="20"/>
        </w:rPr>
        <w:t>b</w:t>
      </w:r>
      <w:r w:rsidRPr="00770BCC">
        <w:rPr>
          <w:sz w:val="20"/>
          <w:szCs w:val="20"/>
        </w:rPr>
        <w:t xml:space="preserve">oard development plan, a plan for providing ongoing professional development for staff, a disaster management plan, a risk management plan, etc. </w:t>
      </w:r>
    </w:p>
    <w:p w:rsidR="00A1436B" w:rsidRPr="00770BCC" w:rsidRDefault="00A1436B" w:rsidP="00E030BB">
      <w:pPr>
        <w:pStyle w:val="NoSpacing"/>
        <w:numPr>
          <w:ilvl w:val="0"/>
          <w:numId w:val="12"/>
        </w:numPr>
        <w:rPr>
          <w:sz w:val="20"/>
          <w:szCs w:val="20"/>
        </w:rPr>
      </w:pPr>
      <w:r w:rsidRPr="00770BCC">
        <w:rPr>
          <w:sz w:val="20"/>
          <w:szCs w:val="20"/>
        </w:rPr>
        <w:t>Describe how the proposed project compl</w:t>
      </w:r>
      <w:r w:rsidR="00E204FC" w:rsidRPr="00770BCC">
        <w:rPr>
          <w:sz w:val="20"/>
          <w:szCs w:val="20"/>
        </w:rPr>
        <w:t xml:space="preserve">ements </w:t>
      </w:r>
      <w:r w:rsidRPr="00770BCC">
        <w:rPr>
          <w:sz w:val="20"/>
          <w:szCs w:val="20"/>
        </w:rPr>
        <w:t>the organization’s long-term goals.</w:t>
      </w:r>
    </w:p>
    <w:p w:rsidR="00B24CF0" w:rsidRPr="00770BCC" w:rsidRDefault="00A1436B" w:rsidP="00B24CF0">
      <w:pPr>
        <w:pStyle w:val="NoSpacing"/>
        <w:numPr>
          <w:ilvl w:val="0"/>
          <w:numId w:val="12"/>
        </w:numPr>
        <w:rPr>
          <w:sz w:val="20"/>
          <w:szCs w:val="20"/>
        </w:rPr>
      </w:pPr>
      <w:r w:rsidRPr="00770BCC">
        <w:rPr>
          <w:sz w:val="20"/>
          <w:szCs w:val="20"/>
        </w:rPr>
        <w:t xml:space="preserve">Describe the planning process used for the proposed </w:t>
      </w:r>
      <w:r w:rsidR="00BC78D7" w:rsidRPr="00770BCC">
        <w:rPr>
          <w:sz w:val="20"/>
          <w:szCs w:val="20"/>
        </w:rPr>
        <w:t>project</w:t>
      </w:r>
      <w:r w:rsidRPr="00770BCC">
        <w:rPr>
          <w:sz w:val="20"/>
          <w:szCs w:val="20"/>
        </w:rPr>
        <w:t>.</w:t>
      </w:r>
    </w:p>
    <w:p w:rsidR="0082461C" w:rsidRPr="00770BCC" w:rsidRDefault="0082461C" w:rsidP="00402AD9">
      <w:pPr>
        <w:pStyle w:val="NoSpacing"/>
        <w:rPr>
          <w:sz w:val="20"/>
          <w:szCs w:val="20"/>
        </w:rPr>
      </w:pPr>
    </w:p>
    <w:p w:rsidR="00B24CF0" w:rsidRPr="00770BCC" w:rsidRDefault="00250975" w:rsidP="00E030BB">
      <w:pPr>
        <w:pStyle w:val="NoSpacing"/>
        <w:rPr>
          <w:b/>
          <w:sz w:val="20"/>
          <w:szCs w:val="20"/>
        </w:rPr>
      </w:pPr>
      <w:r>
        <w:rPr>
          <w:b/>
          <w:sz w:val="20"/>
          <w:szCs w:val="20"/>
        </w:rPr>
        <w:pict>
          <v:rect id="_x0000_i1046" style="width:0;height:1.5pt" o:hralign="center" o:hrstd="t" o:hr="t" fillcolor="#aca899" stroked="f"/>
        </w:pict>
      </w:r>
    </w:p>
    <w:p w:rsidR="00E030BB" w:rsidRPr="00770BCC" w:rsidRDefault="00402AD9" w:rsidP="00E030BB">
      <w:pPr>
        <w:pStyle w:val="NoSpacing"/>
        <w:rPr>
          <w:b/>
          <w:color w:val="F79646" w:themeColor="accent6"/>
          <w:szCs w:val="20"/>
        </w:rPr>
      </w:pPr>
      <w:r w:rsidRPr="00770BCC">
        <w:rPr>
          <w:b/>
          <w:color w:val="F79646" w:themeColor="accent6"/>
          <w:szCs w:val="20"/>
        </w:rPr>
        <w:t>SECTION D</w:t>
      </w:r>
      <w:r w:rsidR="0029764D" w:rsidRPr="00770BCC">
        <w:rPr>
          <w:b/>
          <w:color w:val="F79646" w:themeColor="accent6"/>
          <w:szCs w:val="20"/>
        </w:rPr>
        <w:t xml:space="preserve">, </w:t>
      </w:r>
      <w:r w:rsidRPr="00770BCC">
        <w:rPr>
          <w:b/>
          <w:color w:val="F79646" w:themeColor="accent6"/>
          <w:szCs w:val="20"/>
        </w:rPr>
        <w:t>QUESTION 1</w:t>
      </w:r>
      <w:r w:rsidR="00B07AC0" w:rsidRPr="00770BCC">
        <w:rPr>
          <w:b/>
          <w:color w:val="F79646" w:themeColor="accent6"/>
          <w:szCs w:val="20"/>
        </w:rPr>
        <w:t>8</w:t>
      </w:r>
      <w:r w:rsidR="004854BC" w:rsidRPr="00770BCC">
        <w:rPr>
          <w:b/>
          <w:color w:val="F79646" w:themeColor="accent6"/>
          <w:szCs w:val="20"/>
        </w:rPr>
        <w:t xml:space="preserve"> </w:t>
      </w:r>
      <w:r w:rsidR="00E030BB" w:rsidRPr="00770BCC">
        <w:rPr>
          <w:b/>
          <w:color w:val="F79646" w:themeColor="accent6"/>
          <w:szCs w:val="20"/>
        </w:rPr>
        <w:t>- APPROACH</w:t>
      </w:r>
    </w:p>
    <w:p w:rsidR="00E030BB" w:rsidRPr="00770BCC" w:rsidRDefault="00E030BB" w:rsidP="00E030BB">
      <w:pPr>
        <w:pStyle w:val="NoSpacing"/>
        <w:rPr>
          <w:b/>
          <w:sz w:val="20"/>
          <w:szCs w:val="20"/>
        </w:rPr>
      </w:pPr>
    </w:p>
    <w:p w:rsidR="00E030BB" w:rsidRPr="00770BCC" w:rsidRDefault="00E030BB" w:rsidP="00E030BB">
      <w:pPr>
        <w:pStyle w:val="NoSpacing"/>
        <w:rPr>
          <w:b/>
          <w:sz w:val="20"/>
          <w:szCs w:val="20"/>
        </w:rPr>
      </w:pPr>
      <w:r w:rsidRPr="00770BCC">
        <w:rPr>
          <w:b/>
          <w:sz w:val="20"/>
          <w:szCs w:val="20"/>
        </w:rPr>
        <w:t>Tips and Things to Consider:</w:t>
      </w:r>
    </w:p>
    <w:p w:rsidR="00E030BB" w:rsidRPr="00770BCC" w:rsidRDefault="00E030BB" w:rsidP="00E030BB">
      <w:pPr>
        <w:pStyle w:val="NoSpacing"/>
        <w:numPr>
          <w:ilvl w:val="0"/>
          <w:numId w:val="7"/>
        </w:numPr>
        <w:rPr>
          <w:sz w:val="20"/>
          <w:szCs w:val="20"/>
        </w:rPr>
      </w:pPr>
      <w:r w:rsidRPr="00770BCC">
        <w:rPr>
          <w:sz w:val="20"/>
          <w:szCs w:val="20"/>
        </w:rPr>
        <w:t>Evidence based approaches</w:t>
      </w:r>
      <w:r w:rsidR="00E333CB" w:rsidRPr="00770BCC">
        <w:rPr>
          <w:sz w:val="20"/>
          <w:szCs w:val="20"/>
        </w:rPr>
        <w:t xml:space="preserve"> – </w:t>
      </w:r>
      <w:r w:rsidRPr="00770BCC">
        <w:rPr>
          <w:sz w:val="20"/>
          <w:szCs w:val="20"/>
        </w:rPr>
        <w:t xml:space="preserve">Many grantmakers want to know that an organization’s </w:t>
      </w:r>
      <w:r w:rsidR="00BC78D7" w:rsidRPr="00770BCC">
        <w:rPr>
          <w:sz w:val="20"/>
          <w:szCs w:val="20"/>
        </w:rPr>
        <w:t>project</w:t>
      </w:r>
      <w:r w:rsidRPr="00770BCC">
        <w:rPr>
          <w:sz w:val="20"/>
          <w:szCs w:val="20"/>
        </w:rPr>
        <w:t xml:space="preserve">s reflect best practices or utilize evidence-based approaches. If the organization is using a specific model or evidence based approach, </w:t>
      </w:r>
      <w:r w:rsidR="00381F88" w:rsidRPr="00770BCC">
        <w:rPr>
          <w:sz w:val="20"/>
          <w:szCs w:val="20"/>
        </w:rPr>
        <w:t xml:space="preserve">then </w:t>
      </w:r>
      <w:r w:rsidR="00A1436B" w:rsidRPr="00770BCC">
        <w:rPr>
          <w:sz w:val="20"/>
          <w:szCs w:val="20"/>
        </w:rPr>
        <w:t>provide that information.</w:t>
      </w:r>
    </w:p>
    <w:p w:rsidR="00E030BB" w:rsidRPr="00770BCC" w:rsidRDefault="00E030BB" w:rsidP="00E030BB">
      <w:pPr>
        <w:pStyle w:val="NoSpacing"/>
        <w:numPr>
          <w:ilvl w:val="0"/>
          <w:numId w:val="7"/>
        </w:numPr>
        <w:rPr>
          <w:sz w:val="20"/>
          <w:szCs w:val="20"/>
        </w:rPr>
      </w:pPr>
      <w:r w:rsidRPr="00770BCC">
        <w:rPr>
          <w:sz w:val="20"/>
          <w:szCs w:val="20"/>
        </w:rPr>
        <w:t xml:space="preserve">If the project is not based on a specific best-practice or model </w:t>
      </w:r>
      <w:r w:rsidR="00BC78D7" w:rsidRPr="00770BCC">
        <w:rPr>
          <w:sz w:val="20"/>
          <w:szCs w:val="20"/>
        </w:rPr>
        <w:t>project</w:t>
      </w:r>
      <w:r w:rsidRPr="00770BCC">
        <w:rPr>
          <w:sz w:val="20"/>
          <w:szCs w:val="20"/>
        </w:rPr>
        <w:t>,</w:t>
      </w:r>
      <w:r w:rsidR="00381F88" w:rsidRPr="00770BCC">
        <w:rPr>
          <w:sz w:val="20"/>
          <w:szCs w:val="20"/>
        </w:rPr>
        <w:t xml:space="preserve"> then</w:t>
      </w:r>
      <w:r w:rsidRPr="00770BCC">
        <w:rPr>
          <w:sz w:val="20"/>
          <w:szCs w:val="20"/>
        </w:rPr>
        <w:t xml:space="preserve"> explain why the organization chose to address the issue and/or opportunity in the way that it did. It may be appropriate to highlight the uniqueness of the organization’s approach and, perhaps, why the approach appears promising. </w:t>
      </w:r>
    </w:p>
    <w:p w:rsidR="00E030BB" w:rsidRPr="00770BCC" w:rsidRDefault="00E030BB" w:rsidP="00E030BB">
      <w:pPr>
        <w:pStyle w:val="NoSpacing"/>
        <w:numPr>
          <w:ilvl w:val="0"/>
          <w:numId w:val="7"/>
        </w:numPr>
        <w:rPr>
          <w:sz w:val="20"/>
          <w:szCs w:val="20"/>
        </w:rPr>
      </w:pPr>
      <w:r w:rsidRPr="00770BCC">
        <w:rPr>
          <w:sz w:val="20"/>
          <w:szCs w:val="20"/>
        </w:rPr>
        <w:t xml:space="preserve">If the reason for the approach is based on evaluation results, </w:t>
      </w:r>
      <w:r w:rsidR="00381F88" w:rsidRPr="00770BCC">
        <w:rPr>
          <w:sz w:val="20"/>
          <w:szCs w:val="20"/>
        </w:rPr>
        <w:t xml:space="preserve">then </w:t>
      </w:r>
      <w:r w:rsidRPr="00770BCC">
        <w:rPr>
          <w:sz w:val="20"/>
          <w:szCs w:val="20"/>
        </w:rPr>
        <w:t xml:space="preserve">it may be appropriate to refer the reader to your response to the Evaluation section where you describe </w:t>
      </w:r>
      <w:r w:rsidR="00BC78D7" w:rsidRPr="00770BCC">
        <w:rPr>
          <w:sz w:val="20"/>
          <w:szCs w:val="20"/>
        </w:rPr>
        <w:t>project</w:t>
      </w:r>
      <w:r w:rsidRPr="00770BCC">
        <w:rPr>
          <w:sz w:val="20"/>
          <w:szCs w:val="20"/>
        </w:rPr>
        <w:t xml:space="preserve"> results.</w:t>
      </w:r>
    </w:p>
    <w:p w:rsidR="00977BAE" w:rsidRPr="00770BCC" w:rsidRDefault="00977BAE" w:rsidP="00977BAE">
      <w:pPr>
        <w:pStyle w:val="NoSpacing"/>
        <w:ind w:left="720"/>
        <w:rPr>
          <w:sz w:val="20"/>
          <w:szCs w:val="20"/>
        </w:rPr>
      </w:pPr>
    </w:p>
    <w:p w:rsidR="001732B1" w:rsidRPr="00770BCC" w:rsidRDefault="00250975" w:rsidP="009608FA">
      <w:pPr>
        <w:pStyle w:val="NoSpacing"/>
        <w:rPr>
          <w:sz w:val="20"/>
          <w:szCs w:val="20"/>
        </w:rPr>
      </w:pPr>
      <w:r>
        <w:rPr>
          <w:b/>
          <w:sz w:val="20"/>
          <w:szCs w:val="20"/>
        </w:rPr>
        <w:pict>
          <v:rect id="_x0000_i1047" style="width:0;height:1.5pt" o:hralign="center" o:hrstd="t" o:hr="t" fillcolor="#aca899" stroked="f"/>
        </w:pict>
      </w:r>
    </w:p>
    <w:p w:rsidR="00BA4E1E" w:rsidRPr="00770BCC" w:rsidRDefault="00BA4E1E" w:rsidP="00EC46A9">
      <w:pPr>
        <w:rPr>
          <w:b/>
          <w:sz w:val="20"/>
          <w:szCs w:val="20"/>
        </w:rPr>
      </w:pPr>
      <w:r w:rsidRPr="00770BCC">
        <w:rPr>
          <w:b/>
          <w:color w:val="F79646" w:themeColor="accent6"/>
          <w:szCs w:val="20"/>
        </w:rPr>
        <w:t xml:space="preserve">SECTION </w:t>
      </w:r>
      <w:r w:rsidR="00F71997" w:rsidRPr="00770BCC">
        <w:rPr>
          <w:b/>
          <w:color w:val="F79646" w:themeColor="accent6"/>
          <w:szCs w:val="20"/>
        </w:rPr>
        <w:t>E</w:t>
      </w:r>
      <w:r w:rsidR="00B6791D" w:rsidRPr="00770BCC">
        <w:rPr>
          <w:b/>
          <w:color w:val="F79646" w:themeColor="accent6"/>
          <w:szCs w:val="20"/>
        </w:rPr>
        <w:t xml:space="preserve">, QUESTIONS </w:t>
      </w:r>
      <w:r w:rsidR="00B07AC0" w:rsidRPr="00770BCC">
        <w:rPr>
          <w:b/>
          <w:color w:val="F79646" w:themeColor="accent6"/>
          <w:szCs w:val="20"/>
        </w:rPr>
        <w:t>19</w:t>
      </w:r>
      <w:r w:rsidR="00117D71" w:rsidRPr="00770BCC">
        <w:rPr>
          <w:b/>
          <w:color w:val="F79646" w:themeColor="accent6"/>
          <w:szCs w:val="20"/>
        </w:rPr>
        <w:t xml:space="preserve"> &amp; 2</w:t>
      </w:r>
      <w:r w:rsidR="00B07AC0" w:rsidRPr="00770BCC">
        <w:rPr>
          <w:b/>
          <w:color w:val="F79646" w:themeColor="accent6"/>
          <w:szCs w:val="20"/>
        </w:rPr>
        <w:t>0</w:t>
      </w:r>
      <w:r w:rsidR="004854BC" w:rsidRPr="00770BCC">
        <w:rPr>
          <w:b/>
          <w:color w:val="F79646" w:themeColor="accent6"/>
          <w:szCs w:val="20"/>
        </w:rPr>
        <w:t xml:space="preserve"> </w:t>
      </w:r>
      <w:r w:rsidRPr="00770BCC">
        <w:rPr>
          <w:b/>
          <w:color w:val="F79646" w:themeColor="accent6"/>
          <w:szCs w:val="20"/>
        </w:rPr>
        <w:t>- EVALUATION</w:t>
      </w:r>
    </w:p>
    <w:p w:rsidR="00BA4E1E" w:rsidRPr="00770BCC" w:rsidRDefault="00BA4E1E" w:rsidP="00BA4E1E">
      <w:pPr>
        <w:pStyle w:val="NoSpacing"/>
        <w:rPr>
          <w:b/>
          <w:sz w:val="20"/>
          <w:szCs w:val="20"/>
        </w:rPr>
      </w:pPr>
      <w:r w:rsidRPr="00770BCC">
        <w:rPr>
          <w:b/>
          <w:sz w:val="20"/>
          <w:szCs w:val="20"/>
        </w:rPr>
        <w:t xml:space="preserve">Rationale </w:t>
      </w:r>
    </w:p>
    <w:p w:rsidR="00BA4E1E" w:rsidRPr="00770BCC" w:rsidRDefault="00BA4E1E" w:rsidP="00BA4E1E">
      <w:pPr>
        <w:pStyle w:val="NoSpacing"/>
        <w:rPr>
          <w:sz w:val="20"/>
          <w:szCs w:val="20"/>
        </w:rPr>
      </w:pPr>
      <w:r w:rsidRPr="00770BCC">
        <w:rPr>
          <w:sz w:val="20"/>
          <w:szCs w:val="20"/>
        </w:rPr>
        <w:t xml:space="preserve">The strongest nonprofits evaluate their work, analyze and understand the results, and implement modifications to improve programming. </w:t>
      </w:r>
    </w:p>
    <w:p w:rsidR="00BA4E1E" w:rsidRPr="00770BCC" w:rsidRDefault="00BA4E1E" w:rsidP="00BA4E1E">
      <w:pPr>
        <w:pStyle w:val="NoSpacing"/>
        <w:rPr>
          <w:sz w:val="20"/>
          <w:szCs w:val="20"/>
        </w:rPr>
      </w:pPr>
    </w:p>
    <w:p w:rsidR="00BA4E1E" w:rsidRPr="00770BCC" w:rsidRDefault="00BA4E1E" w:rsidP="00BA4E1E">
      <w:pPr>
        <w:pStyle w:val="NoSpacing"/>
        <w:rPr>
          <w:b/>
          <w:sz w:val="20"/>
          <w:szCs w:val="20"/>
        </w:rPr>
      </w:pPr>
      <w:r w:rsidRPr="00770BCC">
        <w:rPr>
          <w:b/>
          <w:sz w:val="20"/>
          <w:szCs w:val="20"/>
        </w:rPr>
        <w:t xml:space="preserve">Tips and Things to Consider: </w:t>
      </w:r>
    </w:p>
    <w:p w:rsidR="00BA4E1E" w:rsidRPr="00770BCC" w:rsidRDefault="00BA4E1E" w:rsidP="00BA4E1E">
      <w:pPr>
        <w:pStyle w:val="NoSpacing"/>
        <w:numPr>
          <w:ilvl w:val="0"/>
          <w:numId w:val="13"/>
        </w:numPr>
        <w:rPr>
          <w:sz w:val="20"/>
          <w:szCs w:val="20"/>
        </w:rPr>
      </w:pPr>
      <w:r w:rsidRPr="00770BCC">
        <w:rPr>
          <w:sz w:val="20"/>
          <w:szCs w:val="20"/>
        </w:rPr>
        <w:t xml:space="preserve">Best practices in nonprofit operations encourage that organizations engage in some examination of their activities to help guide their work.  </w:t>
      </w:r>
    </w:p>
    <w:p w:rsidR="00BA4E1E" w:rsidRPr="00770BCC" w:rsidRDefault="00BA4E1E" w:rsidP="00BA4E1E">
      <w:pPr>
        <w:pStyle w:val="NoSpacing"/>
        <w:numPr>
          <w:ilvl w:val="0"/>
          <w:numId w:val="13"/>
        </w:numPr>
        <w:rPr>
          <w:sz w:val="20"/>
          <w:szCs w:val="20"/>
        </w:rPr>
      </w:pPr>
      <w:r w:rsidRPr="00770BCC">
        <w:rPr>
          <w:sz w:val="20"/>
          <w:szCs w:val="20"/>
        </w:rPr>
        <w:t xml:space="preserve">Grantmakers realize that organizations in the startup phase (less than two years old) may not have a lot of outcome data to report.  </w:t>
      </w:r>
    </w:p>
    <w:p w:rsidR="00BA4E1E" w:rsidRPr="00770BCC" w:rsidRDefault="00BA4E1E" w:rsidP="00BA4E1E">
      <w:pPr>
        <w:pStyle w:val="NoSpacing"/>
        <w:numPr>
          <w:ilvl w:val="0"/>
          <w:numId w:val="13"/>
        </w:numPr>
        <w:rPr>
          <w:sz w:val="20"/>
          <w:szCs w:val="20"/>
        </w:rPr>
      </w:pPr>
      <w:r w:rsidRPr="00770BCC">
        <w:rPr>
          <w:sz w:val="20"/>
          <w:szCs w:val="20"/>
        </w:rPr>
        <w:t>A complete answer to these question</w:t>
      </w:r>
      <w:r w:rsidR="00B00940" w:rsidRPr="00770BCC">
        <w:rPr>
          <w:sz w:val="20"/>
          <w:szCs w:val="20"/>
        </w:rPr>
        <w:t>s</w:t>
      </w:r>
      <w:r w:rsidRPr="00770BCC">
        <w:rPr>
          <w:sz w:val="20"/>
          <w:szCs w:val="20"/>
        </w:rPr>
        <w:t xml:space="preserve"> requires you to provide information about your future plans for measuring impact, as well as reporting on previous evaluation results or findings. </w:t>
      </w:r>
    </w:p>
    <w:p w:rsidR="00BA4E1E" w:rsidRPr="00770BCC" w:rsidRDefault="00BA4E1E" w:rsidP="00BA4E1E">
      <w:pPr>
        <w:pStyle w:val="NoSpacing"/>
        <w:numPr>
          <w:ilvl w:val="0"/>
          <w:numId w:val="13"/>
        </w:numPr>
        <w:rPr>
          <w:sz w:val="20"/>
          <w:szCs w:val="20"/>
        </w:rPr>
      </w:pPr>
      <w:r w:rsidRPr="00770BCC">
        <w:rPr>
          <w:sz w:val="20"/>
          <w:szCs w:val="20"/>
        </w:rPr>
        <w:t>Describe the methods (e.g.</w:t>
      </w:r>
      <w:r w:rsidR="00381F88" w:rsidRPr="00770BCC">
        <w:rPr>
          <w:sz w:val="20"/>
          <w:szCs w:val="20"/>
        </w:rPr>
        <w:t>,</w:t>
      </w:r>
      <w:r w:rsidRPr="00770BCC">
        <w:rPr>
          <w:sz w:val="20"/>
          <w:szCs w:val="20"/>
        </w:rPr>
        <w:t xml:space="preserve"> client feedback, pre- and post-tests, focus groups, surveys, </w:t>
      </w:r>
      <w:r w:rsidR="00786230" w:rsidRPr="00770BCC">
        <w:rPr>
          <w:sz w:val="20"/>
          <w:szCs w:val="20"/>
        </w:rPr>
        <w:t xml:space="preserve">co-design evaluation tools, co-collecting data with community members, </w:t>
      </w:r>
      <w:r w:rsidRPr="00770BCC">
        <w:rPr>
          <w:sz w:val="20"/>
          <w:szCs w:val="20"/>
        </w:rPr>
        <w:t>etc.) for measuring progress toward achieving established goals or desired outcomes and/or the names of specific tools that the org</w:t>
      </w:r>
      <w:r w:rsidR="00A1436B" w:rsidRPr="00770BCC">
        <w:rPr>
          <w:sz w:val="20"/>
          <w:szCs w:val="20"/>
        </w:rPr>
        <w:t>anization uses to measure outcomes</w:t>
      </w:r>
      <w:r w:rsidRPr="00770BCC">
        <w:rPr>
          <w:sz w:val="20"/>
          <w:szCs w:val="20"/>
        </w:rPr>
        <w:t xml:space="preserve">. Include what the organization is measuring, how often each tool is used, and, if appropriate, why a particular tool or method was selected. </w:t>
      </w:r>
    </w:p>
    <w:p w:rsidR="00786230" w:rsidRPr="00770BCC" w:rsidRDefault="00786230" w:rsidP="00786230">
      <w:pPr>
        <w:pStyle w:val="NoSpacing"/>
        <w:numPr>
          <w:ilvl w:val="1"/>
          <w:numId w:val="13"/>
        </w:numPr>
        <w:rPr>
          <w:sz w:val="20"/>
          <w:szCs w:val="20"/>
        </w:rPr>
      </w:pPr>
      <w:r w:rsidRPr="00770BCC">
        <w:rPr>
          <w:sz w:val="20"/>
          <w:szCs w:val="20"/>
        </w:rPr>
        <w:t xml:space="preserve">Co-designing evaluation tools and co-collecting data with your community members/clients are </w:t>
      </w:r>
      <w:r w:rsidR="00271A85" w:rsidRPr="00770BCC">
        <w:rPr>
          <w:sz w:val="20"/>
          <w:szCs w:val="20"/>
        </w:rPr>
        <w:t>evaluation tactics</w:t>
      </w:r>
      <w:r w:rsidRPr="00770BCC">
        <w:rPr>
          <w:sz w:val="20"/>
          <w:szCs w:val="20"/>
        </w:rPr>
        <w:t xml:space="preserve"> organizations can </w:t>
      </w:r>
      <w:r w:rsidR="00271A85" w:rsidRPr="00770BCC">
        <w:rPr>
          <w:sz w:val="20"/>
          <w:szCs w:val="20"/>
        </w:rPr>
        <w:t xml:space="preserve">use </w:t>
      </w:r>
      <w:r w:rsidRPr="00770BCC">
        <w:rPr>
          <w:sz w:val="20"/>
          <w:szCs w:val="20"/>
        </w:rPr>
        <w:t>to be more inclusive in their work.</w:t>
      </w:r>
      <w:r w:rsidR="001451CE" w:rsidRPr="00770BCC">
        <w:rPr>
          <w:sz w:val="20"/>
          <w:szCs w:val="20"/>
        </w:rPr>
        <w:t xml:space="preserve"> Involving the community/clientele your organization serves in the development of evaluation tools and collection of evaluation data can</w:t>
      </w:r>
      <w:r w:rsidR="00743245" w:rsidRPr="00770BCC">
        <w:rPr>
          <w:sz w:val="20"/>
          <w:szCs w:val="20"/>
        </w:rPr>
        <w:t>:</w:t>
      </w:r>
      <w:r w:rsidR="001451CE" w:rsidRPr="00770BCC">
        <w:rPr>
          <w:sz w:val="20"/>
          <w:szCs w:val="20"/>
        </w:rPr>
        <w:t xml:space="preserve"> </w:t>
      </w:r>
      <w:r w:rsidR="00743245" w:rsidRPr="00770BCC">
        <w:rPr>
          <w:sz w:val="20"/>
          <w:szCs w:val="20"/>
        </w:rPr>
        <w:t xml:space="preserve">1) </w:t>
      </w:r>
      <w:r w:rsidR="001451CE" w:rsidRPr="00770BCC">
        <w:rPr>
          <w:sz w:val="20"/>
          <w:szCs w:val="20"/>
        </w:rPr>
        <w:t xml:space="preserve">expand the capacity of your organization to </w:t>
      </w:r>
      <w:r w:rsidR="002F6BC6" w:rsidRPr="00770BCC">
        <w:rPr>
          <w:sz w:val="20"/>
          <w:szCs w:val="20"/>
        </w:rPr>
        <w:t>gather</w:t>
      </w:r>
      <w:r w:rsidR="001451CE" w:rsidRPr="00770BCC">
        <w:rPr>
          <w:sz w:val="20"/>
          <w:szCs w:val="20"/>
        </w:rPr>
        <w:t xml:space="preserve"> data with rigor, </w:t>
      </w:r>
      <w:r w:rsidR="00743245" w:rsidRPr="00770BCC">
        <w:rPr>
          <w:sz w:val="20"/>
          <w:szCs w:val="20"/>
        </w:rPr>
        <w:t xml:space="preserve">2) </w:t>
      </w:r>
      <w:r w:rsidR="001451CE" w:rsidRPr="00770BCC">
        <w:rPr>
          <w:sz w:val="20"/>
          <w:szCs w:val="20"/>
        </w:rPr>
        <w:t xml:space="preserve">provide a community/clientele a greater sense of ownership over the data, </w:t>
      </w:r>
      <w:r w:rsidR="00743245" w:rsidRPr="00770BCC">
        <w:rPr>
          <w:sz w:val="20"/>
          <w:szCs w:val="20"/>
        </w:rPr>
        <w:t xml:space="preserve">3) </w:t>
      </w:r>
      <w:r w:rsidR="001451CE" w:rsidRPr="00770BCC">
        <w:rPr>
          <w:sz w:val="20"/>
          <w:szCs w:val="20"/>
        </w:rPr>
        <w:t>better identify the needs of a community/clientele,</w:t>
      </w:r>
      <w:r w:rsidR="00743245" w:rsidRPr="00770BCC">
        <w:rPr>
          <w:sz w:val="20"/>
          <w:szCs w:val="20"/>
        </w:rPr>
        <w:t xml:space="preserve"> and 4) create a sustainable and cost-effective way to utilize the expertise of your community/clientele.</w:t>
      </w:r>
    </w:p>
    <w:p w:rsidR="00BA4E1E" w:rsidRPr="00770BCC" w:rsidRDefault="00BA4E1E" w:rsidP="00BA4E1E">
      <w:pPr>
        <w:pStyle w:val="NoSpacing"/>
        <w:numPr>
          <w:ilvl w:val="0"/>
          <w:numId w:val="13"/>
        </w:numPr>
        <w:rPr>
          <w:sz w:val="20"/>
          <w:szCs w:val="20"/>
        </w:rPr>
      </w:pPr>
      <w:r w:rsidRPr="00770BCC">
        <w:rPr>
          <w:sz w:val="20"/>
          <w:szCs w:val="20"/>
        </w:rPr>
        <w:t xml:space="preserve">For </w:t>
      </w:r>
      <w:r w:rsidR="00BC78D7" w:rsidRPr="00770BCC">
        <w:rPr>
          <w:sz w:val="20"/>
          <w:szCs w:val="20"/>
        </w:rPr>
        <w:t>project</w:t>
      </w:r>
      <w:r w:rsidRPr="00770BCC">
        <w:rPr>
          <w:sz w:val="20"/>
          <w:szCs w:val="20"/>
        </w:rPr>
        <w:t xml:space="preserve"> req</w:t>
      </w:r>
      <w:r w:rsidR="00A1436B" w:rsidRPr="00770BCC">
        <w:rPr>
          <w:sz w:val="20"/>
          <w:szCs w:val="20"/>
        </w:rPr>
        <w:t>uests, limit the answer to how outcome</w:t>
      </w:r>
      <w:r w:rsidRPr="00770BCC">
        <w:rPr>
          <w:sz w:val="20"/>
          <w:szCs w:val="20"/>
        </w:rPr>
        <w:t xml:space="preserve"> is measured for that specific </w:t>
      </w:r>
      <w:r w:rsidR="00BC78D7" w:rsidRPr="00770BCC">
        <w:rPr>
          <w:sz w:val="20"/>
          <w:szCs w:val="20"/>
        </w:rPr>
        <w:t>project</w:t>
      </w:r>
      <w:r w:rsidRPr="00770BCC">
        <w:rPr>
          <w:sz w:val="20"/>
          <w:szCs w:val="20"/>
        </w:rPr>
        <w:t xml:space="preserve">. </w:t>
      </w:r>
    </w:p>
    <w:p w:rsidR="00BA4E1E" w:rsidRPr="00770BCC" w:rsidRDefault="00BA4E1E" w:rsidP="00BA4E1E">
      <w:pPr>
        <w:pStyle w:val="NoSpacing"/>
        <w:numPr>
          <w:ilvl w:val="0"/>
          <w:numId w:val="13"/>
        </w:numPr>
        <w:rPr>
          <w:sz w:val="20"/>
          <w:szCs w:val="20"/>
        </w:rPr>
      </w:pPr>
      <w:r w:rsidRPr="00770BCC">
        <w:rPr>
          <w:sz w:val="20"/>
          <w:szCs w:val="20"/>
        </w:rPr>
        <w:t xml:space="preserve">For startup organizations, describe how the organization is planning to measure </w:t>
      </w:r>
      <w:r w:rsidR="00A1436B" w:rsidRPr="00770BCC">
        <w:rPr>
          <w:sz w:val="20"/>
          <w:szCs w:val="20"/>
        </w:rPr>
        <w:t>outcomes.</w:t>
      </w:r>
      <w:r w:rsidRPr="00770BCC">
        <w:rPr>
          <w:sz w:val="20"/>
          <w:szCs w:val="20"/>
        </w:rPr>
        <w:t xml:space="preserve"> </w:t>
      </w:r>
    </w:p>
    <w:p w:rsidR="00BA4E1E" w:rsidRPr="00770BCC" w:rsidRDefault="00BA4E1E" w:rsidP="00BA4E1E">
      <w:pPr>
        <w:pStyle w:val="NoSpacing"/>
        <w:numPr>
          <w:ilvl w:val="0"/>
          <w:numId w:val="13"/>
        </w:numPr>
        <w:rPr>
          <w:sz w:val="20"/>
          <w:szCs w:val="20"/>
        </w:rPr>
      </w:pPr>
      <w:r w:rsidRPr="00770BCC">
        <w:rPr>
          <w:sz w:val="20"/>
          <w:szCs w:val="20"/>
        </w:rPr>
        <w:t>For genera</w:t>
      </w:r>
      <w:r w:rsidR="00045FA6" w:rsidRPr="00770BCC">
        <w:rPr>
          <w:sz w:val="20"/>
          <w:szCs w:val="20"/>
        </w:rPr>
        <w:t>l operating or capital requests, s</w:t>
      </w:r>
      <w:r w:rsidRPr="00770BCC">
        <w:rPr>
          <w:sz w:val="20"/>
          <w:szCs w:val="20"/>
        </w:rPr>
        <w:t xml:space="preserve">ummarize key evaluation results or findings that demonstrate the organization’s </w:t>
      </w:r>
      <w:r w:rsidR="00045FA6" w:rsidRPr="00770BCC">
        <w:rPr>
          <w:sz w:val="20"/>
          <w:szCs w:val="20"/>
        </w:rPr>
        <w:t>outcomes and i</w:t>
      </w:r>
      <w:r w:rsidRPr="00770BCC">
        <w:rPr>
          <w:sz w:val="20"/>
          <w:szCs w:val="20"/>
        </w:rPr>
        <w:t xml:space="preserve">ndicate the time frame for the results or findings. </w:t>
      </w:r>
    </w:p>
    <w:p w:rsidR="00BA4E1E" w:rsidRPr="00770BCC" w:rsidRDefault="00BA4E1E" w:rsidP="00BA4E1E">
      <w:pPr>
        <w:pStyle w:val="NoSpacing"/>
        <w:numPr>
          <w:ilvl w:val="0"/>
          <w:numId w:val="13"/>
        </w:numPr>
        <w:rPr>
          <w:sz w:val="20"/>
          <w:szCs w:val="20"/>
        </w:rPr>
      </w:pPr>
      <w:r w:rsidRPr="00770BCC">
        <w:rPr>
          <w:sz w:val="20"/>
          <w:szCs w:val="20"/>
        </w:rPr>
        <w:t xml:space="preserve">For </w:t>
      </w:r>
      <w:r w:rsidR="00A1436B" w:rsidRPr="00770BCC">
        <w:rPr>
          <w:sz w:val="20"/>
          <w:szCs w:val="20"/>
        </w:rPr>
        <w:t xml:space="preserve">existing </w:t>
      </w:r>
      <w:r w:rsidR="00BC78D7" w:rsidRPr="00770BCC">
        <w:rPr>
          <w:sz w:val="20"/>
          <w:szCs w:val="20"/>
        </w:rPr>
        <w:t>project</w:t>
      </w:r>
      <w:r w:rsidR="002B6C2D" w:rsidRPr="00770BCC">
        <w:rPr>
          <w:sz w:val="20"/>
          <w:szCs w:val="20"/>
        </w:rPr>
        <w:t xml:space="preserve"> requests, s</w:t>
      </w:r>
      <w:r w:rsidRPr="00770BCC">
        <w:rPr>
          <w:sz w:val="20"/>
          <w:szCs w:val="20"/>
        </w:rPr>
        <w:t xml:space="preserve">ummarize key evaluation results or findings that demonstrate the </w:t>
      </w:r>
      <w:r w:rsidR="00BC78D7" w:rsidRPr="00770BCC">
        <w:rPr>
          <w:sz w:val="20"/>
          <w:szCs w:val="20"/>
        </w:rPr>
        <w:t>project</w:t>
      </w:r>
      <w:r w:rsidRPr="00770BCC">
        <w:rPr>
          <w:sz w:val="20"/>
          <w:szCs w:val="20"/>
        </w:rPr>
        <w:t xml:space="preserve">’s </w:t>
      </w:r>
      <w:r w:rsidR="004B7744" w:rsidRPr="00770BCC">
        <w:rPr>
          <w:sz w:val="20"/>
          <w:szCs w:val="20"/>
        </w:rPr>
        <w:t>past resu</w:t>
      </w:r>
      <w:r w:rsidR="002B6C2D" w:rsidRPr="00770BCC">
        <w:rPr>
          <w:sz w:val="20"/>
          <w:szCs w:val="20"/>
        </w:rPr>
        <w:t>lts and i</w:t>
      </w:r>
      <w:r w:rsidRPr="00770BCC">
        <w:rPr>
          <w:sz w:val="20"/>
          <w:szCs w:val="20"/>
        </w:rPr>
        <w:t xml:space="preserve">ndicate the time frame for the results or findings. </w:t>
      </w:r>
    </w:p>
    <w:p w:rsidR="00BA4E1E" w:rsidRPr="00770BCC" w:rsidRDefault="00BA4E1E" w:rsidP="00A1436B">
      <w:pPr>
        <w:pStyle w:val="NoSpacing"/>
        <w:numPr>
          <w:ilvl w:val="1"/>
          <w:numId w:val="13"/>
        </w:numPr>
        <w:rPr>
          <w:sz w:val="20"/>
          <w:szCs w:val="20"/>
        </w:rPr>
      </w:pPr>
      <w:r w:rsidRPr="00770BCC">
        <w:rPr>
          <w:sz w:val="20"/>
          <w:szCs w:val="20"/>
        </w:rPr>
        <w:lastRenderedPageBreak/>
        <w:t xml:space="preserve">Do not be afraid to share disappointing results. The key is what the organization learns from experience and how it adjusts its practices in light of the results. Many nonprofits are addressing very complex social issues, and therefore, it is a real sign of strength to have uncovered a flaw in the organization’s approach. Deliberately working to address those flaws can lead to improved outcomes in the future. </w:t>
      </w:r>
    </w:p>
    <w:p w:rsidR="00BA4E1E" w:rsidRPr="00770BCC" w:rsidRDefault="00BA4E1E" w:rsidP="00A1436B">
      <w:pPr>
        <w:pStyle w:val="NoSpacing"/>
        <w:numPr>
          <w:ilvl w:val="1"/>
          <w:numId w:val="13"/>
        </w:numPr>
        <w:rPr>
          <w:sz w:val="20"/>
          <w:szCs w:val="20"/>
        </w:rPr>
      </w:pPr>
      <w:r w:rsidRPr="00770BCC">
        <w:rPr>
          <w:sz w:val="20"/>
          <w:szCs w:val="20"/>
        </w:rPr>
        <w:t xml:space="preserve">Summarize what the organization learned from </w:t>
      </w:r>
      <w:r w:rsidR="00441E50" w:rsidRPr="00770BCC">
        <w:rPr>
          <w:sz w:val="20"/>
          <w:szCs w:val="20"/>
        </w:rPr>
        <w:t>its most recent evaluation results that best reflect</w:t>
      </w:r>
      <w:r w:rsidRPr="00770BCC">
        <w:rPr>
          <w:sz w:val="20"/>
          <w:szCs w:val="20"/>
        </w:rPr>
        <w:t xml:space="preserve"> the organization’s overall impact. Be sure to include the timeframe the evaluation results cover. </w:t>
      </w:r>
      <w:r w:rsidR="004B7744" w:rsidRPr="00770BCC">
        <w:rPr>
          <w:sz w:val="20"/>
          <w:szCs w:val="20"/>
        </w:rPr>
        <w:t>I</w:t>
      </w:r>
      <w:r w:rsidRPr="00770BCC">
        <w:rPr>
          <w:sz w:val="20"/>
          <w:szCs w:val="20"/>
        </w:rPr>
        <w:t>nclude composite data (e.g., “Over the past 5 years, the graduation rate for our youth in mentoring relationships was 85</w:t>
      </w:r>
      <w:r w:rsidR="00883088" w:rsidRPr="00770BCC">
        <w:rPr>
          <w:sz w:val="20"/>
          <w:szCs w:val="20"/>
        </w:rPr>
        <w:t>%</w:t>
      </w:r>
      <w:r w:rsidRPr="00770BCC">
        <w:rPr>
          <w:sz w:val="20"/>
          <w:szCs w:val="20"/>
        </w:rPr>
        <w:t>” or “Habitat enhancement and reintroduction of 10 river otter pairs yielded a net gain of 22 pups over the course of two years.”)</w:t>
      </w:r>
      <w:r w:rsidR="008F1C64" w:rsidRPr="00770BCC">
        <w:rPr>
          <w:sz w:val="20"/>
          <w:szCs w:val="20"/>
        </w:rPr>
        <w:t>.</w:t>
      </w:r>
      <w:r w:rsidRPr="00770BCC">
        <w:rPr>
          <w:sz w:val="20"/>
          <w:szCs w:val="20"/>
        </w:rPr>
        <w:t xml:space="preserve"> </w:t>
      </w:r>
    </w:p>
    <w:p w:rsidR="00441E50" w:rsidRPr="00770BCC" w:rsidRDefault="00441E50" w:rsidP="00441E50">
      <w:pPr>
        <w:pStyle w:val="NoSpacing"/>
        <w:numPr>
          <w:ilvl w:val="0"/>
          <w:numId w:val="13"/>
        </w:numPr>
        <w:rPr>
          <w:sz w:val="20"/>
          <w:szCs w:val="20"/>
        </w:rPr>
      </w:pPr>
      <w:r w:rsidRPr="00770BCC">
        <w:rPr>
          <w:sz w:val="20"/>
          <w:szCs w:val="20"/>
        </w:rPr>
        <w:t xml:space="preserve">This section may include your organization’s plan for disseminating information of/from the project to other audiences. Most funding agencies are interested in seeing how their financial support of your project will extend to other audiences. This may include newsletters, workshops, radio broadcasts, presentations, printed handouts, slide shows, training </w:t>
      </w:r>
      <w:r w:rsidR="00BC78D7" w:rsidRPr="00770BCC">
        <w:rPr>
          <w:sz w:val="20"/>
          <w:szCs w:val="20"/>
        </w:rPr>
        <w:t>project</w:t>
      </w:r>
      <w:r w:rsidRPr="00770BCC">
        <w:rPr>
          <w:sz w:val="20"/>
          <w:szCs w:val="20"/>
        </w:rPr>
        <w:t>s, etc. If you have an advisory group involved with your project they can be very helpful in disseminating project information to other audiences.</w:t>
      </w:r>
    </w:p>
    <w:p w:rsidR="001A7B7D" w:rsidRPr="00770BCC" w:rsidRDefault="001A7B7D" w:rsidP="00A2084E">
      <w:pPr>
        <w:pStyle w:val="NoSpacing"/>
        <w:rPr>
          <w:sz w:val="20"/>
          <w:szCs w:val="20"/>
        </w:rPr>
      </w:pPr>
    </w:p>
    <w:p w:rsidR="001A7B7D" w:rsidRPr="00770BCC" w:rsidRDefault="001A7B7D" w:rsidP="00A2084E">
      <w:pPr>
        <w:pStyle w:val="NoSpacing"/>
        <w:rPr>
          <w:b/>
          <w:i/>
          <w:sz w:val="20"/>
          <w:szCs w:val="20"/>
          <w:u w:val="single"/>
        </w:rPr>
      </w:pPr>
      <w:r w:rsidRPr="00770BCC">
        <w:rPr>
          <w:b/>
          <w:i/>
          <w:sz w:val="20"/>
          <w:szCs w:val="20"/>
          <w:u w:val="single"/>
        </w:rPr>
        <w:t>EXAMPLE</w:t>
      </w:r>
    </w:p>
    <w:p w:rsidR="006819AE" w:rsidRPr="00770BCC" w:rsidRDefault="006823A5" w:rsidP="006823A5">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Project evaluation consists of two different evaluative strat</w:t>
      </w:r>
      <w:r w:rsidR="00E5721E" w:rsidRPr="00770BCC">
        <w:rPr>
          <w:rFonts w:ascii="Calibri" w:eastAsia="Calibri" w:hAnsi="Calibri" w:cs="Times New Roman"/>
          <w:i/>
          <w:sz w:val="20"/>
          <w:szCs w:val="20"/>
        </w:rPr>
        <w:t xml:space="preserve">egies - formative and summative. </w:t>
      </w:r>
    </w:p>
    <w:p w:rsidR="006823A5" w:rsidRPr="00770BCC" w:rsidRDefault="006823A5" w:rsidP="006823A5">
      <w:pPr>
        <w:spacing w:after="0" w:line="240" w:lineRule="auto"/>
        <w:rPr>
          <w:rFonts w:ascii="Calibri" w:eastAsia="Calibri" w:hAnsi="Calibri" w:cs="Times New Roman"/>
          <w:i/>
          <w:sz w:val="20"/>
          <w:szCs w:val="20"/>
        </w:rPr>
      </w:pPr>
    </w:p>
    <w:p w:rsidR="006823A5" w:rsidRPr="00770BCC" w:rsidRDefault="006823A5" w:rsidP="006823A5">
      <w:pPr>
        <w:numPr>
          <w:ilvl w:val="0"/>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Formative Evaluation</w:t>
      </w:r>
      <w:r w:rsidR="00E333CB" w:rsidRPr="00770BCC">
        <w:rPr>
          <w:sz w:val="20"/>
          <w:szCs w:val="20"/>
        </w:rPr>
        <w:t xml:space="preserve"> – </w:t>
      </w:r>
      <w:r w:rsidRPr="00770BCC">
        <w:rPr>
          <w:rFonts w:ascii="Calibri" w:eastAsia="Calibri" w:hAnsi="Calibri" w:cs="Times New Roman"/>
          <w:i/>
          <w:sz w:val="20"/>
          <w:szCs w:val="20"/>
        </w:rPr>
        <w:t>Primarily qualitative in nature, the formative evaluation will be conducted through interviews and open-ended questionnaires. Police officers will be asked about the day-to-day operation of the GREAT School Component, the topics covered in the training and orientation, the attractiveness of the training materials, and other questions to provide feedback for the ongoing improvement of the operation of the Project. The Project Coordinator will meet regularly with police officers to share findings from the formative evaluation effort. Periodic reports will be prepared that identify the major findings of the formative evaluation and how they have been used to improve Project operation.</w:t>
      </w:r>
    </w:p>
    <w:p w:rsidR="006823A5" w:rsidRPr="00770BCC" w:rsidRDefault="006823A5" w:rsidP="006823A5">
      <w:pPr>
        <w:numPr>
          <w:ilvl w:val="0"/>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Summative Evaluation</w:t>
      </w:r>
      <w:r w:rsidR="00E333CB" w:rsidRPr="00770BCC">
        <w:rPr>
          <w:sz w:val="20"/>
          <w:szCs w:val="20"/>
        </w:rPr>
        <w:t xml:space="preserve"> – </w:t>
      </w:r>
      <w:r w:rsidRPr="00770BCC">
        <w:rPr>
          <w:rFonts w:ascii="Calibri" w:eastAsia="Calibri" w:hAnsi="Calibri" w:cs="Times New Roman"/>
          <w:i/>
          <w:sz w:val="20"/>
          <w:szCs w:val="20"/>
        </w:rPr>
        <w:t>Primarily quantitative in nature, the summative evaluation will begin with the establishment of baseline data at the beginning of the Project (using a random sample of students to assess their gang risk factors and life skills knowledge) and then be conducted at academic semester intervals (just prior to each group of police officers completing their Project service). Data for the summative evaluation will focus on the two primary goals of the project and the objectives of each.</w:t>
      </w:r>
    </w:p>
    <w:p w:rsidR="00DF2856" w:rsidRPr="00770BCC" w:rsidRDefault="00DF2856" w:rsidP="006823A5">
      <w:pPr>
        <w:spacing w:after="0" w:line="240" w:lineRule="auto"/>
        <w:rPr>
          <w:rFonts w:ascii="Calibri" w:eastAsia="Calibri" w:hAnsi="Calibri" w:cs="Times New Roman"/>
          <w:i/>
          <w:sz w:val="20"/>
          <w:szCs w:val="20"/>
        </w:rPr>
      </w:pPr>
    </w:p>
    <w:p w:rsidR="006823A5" w:rsidRPr="00770BCC" w:rsidRDefault="006823A5" w:rsidP="006823A5">
      <w:pPr>
        <w:spacing w:after="0" w:line="240" w:lineRule="auto"/>
        <w:ind w:left="720"/>
        <w:rPr>
          <w:rFonts w:ascii="Calibri" w:eastAsia="Calibri" w:hAnsi="Calibri" w:cs="Times New Roman"/>
          <w:i/>
          <w:sz w:val="20"/>
          <w:szCs w:val="20"/>
        </w:rPr>
      </w:pPr>
      <w:r w:rsidRPr="00770BCC">
        <w:rPr>
          <w:rFonts w:ascii="Calibri" w:eastAsia="Calibri" w:hAnsi="Calibri" w:cs="Times New Roman"/>
          <w:i/>
          <w:sz w:val="20"/>
          <w:szCs w:val="20"/>
        </w:rPr>
        <w:t>Goal #1</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Pre/</w:t>
      </w:r>
      <w:proofErr w:type="spellStart"/>
      <w:r w:rsidRPr="00770BCC">
        <w:rPr>
          <w:rFonts w:ascii="Calibri" w:eastAsia="Calibri" w:hAnsi="Calibri" w:cs="Times New Roman"/>
          <w:i/>
          <w:sz w:val="20"/>
          <w:szCs w:val="20"/>
        </w:rPr>
        <w:t>post tests</w:t>
      </w:r>
      <w:proofErr w:type="spellEnd"/>
      <w:r w:rsidRPr="00770BCC">
        <w:rPr>
          <w:rFonts w:ascii="Calibri" w:eastAsia="Calibri" w:hAnsi="Calibri" w:cs="Times New Roman"/>
          <w:i/>
          <w:sz w:val="20"/>
          <w:szCs w:val="20"/>
        </w:rPr>
        <w:t xml:space="preserve"> of knowledge gain on the part of the student in gang resistance information (Objective 1.1).</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Selected interviews of students to assess their ability to effectively apply gang resistance information (Objective 1.2). </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Selected interviews of students to evaluate changes in their life skills and non-violent problem solving (Objective 1.3).</w:t>
      </w:r>
    </w:p>
    <w:p w:rsidR="006823A5" w:rsidRPr="00770BCC" w:rsidRDefault="006823A5" w:rsidP="006823A5">
      <w:pPr>
        <w:spacing w:after="0" w:line="240" w:lineRule="auto"/>
        <w:ind w:left="720"/>
        <w:rPr>
          <w:rFonts w:ascii="Calibri" w:eastAsia="Calibri" w:hAnsi="Calibri" w:cs="Times New Roman"/>
          <w:i/>
          <w:sz w:val="20"/>
          <w:szCs w:val="20"/>
        </w:rPr>
      </w:pPr>
      <w:r w:rsidRPr="00770BCC">
        <w:rPr>
          <w:rFonts w:ascii="Calibri" w:eastAsia="Calibri" w:hAnsi="Calibri" w:cs="Times New Roman"/>
          <w:i/>
          <w:sz w:val="20"/>
          <w:szCs w:val="20"/>
        </w:rPr>
        <w:t>Goal #2</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Records of number of students involved in the project (Objective 2.1). </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Documentation of agendas/attendance rosters from all classroom sessions (Objective 2.1). </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Documentation of number of students graduating from GREAT and number of police hours recorded in the school classroom (Objective 2.3). </w:t>
      </w:r>
    </w:p>
    <w:p w:rsidR="006823A5" w:rsidRPr="00770BCC" w:rsidRDefault="006823A5" w:rsidP="006823A5">
      <w:pPr>
        <w:numPr>
          <w:ilvl w:val="1"/>
          <w:numId w:val="25"/>
        </w:num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Comparative analysis of Goal #2 data with similar data from previous GREAT projects (Objective 2.4)</w:t>
      </w:r>
    </w:p>
    <w:p w:rsidR="006823A5" w:rsidRPr="00770BCC" w:rsidRDefault="006823A5" w:rsidP="006823A5">
      <w:pPr>
        <w:spacing w:after="0" w:line="240" w:lineRule="auto"/>
        <w:rPr>
          <w:rFonts w:ascii="Calibri" w:eastAsia="Calibri" w:hAnsi="Calibri" w:cs="Times New Roman"/>
          <w:i/>
          <w:sz w:val="20"/>
          <w:szCs w:val="20"/>
        </w:rPr>
      </w:pPr>
    </w:p>
    <w:p w:rsidR="00C87771" w:rsidRPr="00770BCC" w:rsidRDefault="00C87771" w:rsidP="00C87771">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The GREAT Program believes that the community we are serving should be an active partner in designing and shaping our program, rather than being passive recipients of a pre-determined model of service. As a result of this core value, elements of both of our evaluative strategies have been co-designed with the multiple stakeholder groups involved in the project, specifically, police officers, students who both have and have not been exposed to the GREAT School Component, and those student’s parents and teachers. At the end of every school year, the GREAT Program hosts a focus group for all stakeholders in order to communicate the results of our program and to learn how we might better evaluate our program impact. </w:t>
      </w:r>
    </w:p>
    <w:p w:rsidR="00783F10" w:rsidRPr="00770BCC" w:rsidRDefault="00783F10" w:rsidP="00C87771">
      <w:pPr>
        <w:spacing w:after="0" w:line="240" w:lineRule="auto"/>
        <w:rPr>
          <w:rFonts w:ascii="Calibri" w:eastAsia="Calibri" w:hAnsi="Calibri" w:cs="Times New Roman"/>
          <w:i/>
          <w:sz w:val="20"/>
          <w:szCs w:val="20"/>
        </w:rPr>
      </w:pPr>
    </w:p>
    <w:p w:rsidR="00C87771" w:rsidRPr="00770BCC" w:rsidRDefault="00783F10" w:rsidP="00C87771">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The GREAT Program also ensures that our evaluation techniques are culturally sensitive in order to build an environment of inclusivity with our constituents. This is important to us because it helps build internal and external enthusiasm for the organization and its strategies by encouraging individuals to take ownership of the goals and efforts to achieve our stated outcomes. In addition, it ensures that our informational database reflects the needs and perceptions of all stakeholders </w:t>
      </w:r>
      <w:r w:rsidRPr="00770BCC">
        <w:rPr>
          <w:rFonts w:ascii="Calibri" w:eastAsia="Calibri" w:hAnsi="Calibri" w:cs="Times New Roman"/>
          <w:i/>
          <w:sz w:val="20"/>
          <w:szCs w:val="20"/>
        </w:rPr>
        <w:lastRenderedPageBreak/>
        <w:t>involved in the project and incorporates a level of objectivity into the process which leads to greater clarity in our evaluation results.</w:t>
      </w:r>
      <w:r w:rsidR="001124F2" w:rsidRPr="00770BCC">
        <w:rPr>
          <w:rStyle w:val="FootnoteReference"/>
          <w:rFonts w:ascii="Calibri" w:eastAsia="Calibri" w:hAnsi="Calibri" w:cs="Times New Roman"/>
          <w:i/>
          <w:sz w:val="20"/>
          <w:szCs w:val="20"/>
        </w:rPr>
        <w:footnoteReference w:id="2"/>
      </w:r>
    </w:p>
    <w:p w:rsidR="00783F10" w:rsidRPr="00770BCC" w:rsidRDefault="00783F10" w:rsidP="00C87771">
      <w:pPr>
        <w:spacing w:after="0" w:line="240" w:lineRule="auto"/>
        <w:rPr>
          <w:rFonts w:ascii="Calibri" w:eastAsia="Calibri" w:hAnsi="Calibri" w:cs="Times New Roman"/>
          <w:i/>
          <w:sz w:val="20"/>
          <w:szCs w:val="20"/>
        </w:rPr>
      </w:pPr>
    </w:p>
    <w:p w:rsidR="006823A5" w:rsidRPr="00770BCC" w:rsidRDefault="00FA66E8" w:rsidP="006823A5">
      <w:pPr>
        <w:spacing w:after="0" w:line="240" w:lineRule="auto"/>
        <w:rPr>
          <w:rFonts w:ascii="Calibri" w:eastAsia="Calibri" w:hAnsi="Calibri" w:cs="Times New Roman"/>
          <w:sz w:val="20"/>
          <w:szCs w:val="20"/>
        </w:rPr>
      </w:pPr>
      <w:r w:rsidRPr="00770BCC">
        <w:rPr>
          <w:rFonts w:ascii="Calibri" w:eastAsia="Calibri" w:hAnsi="Calibri" w:cs="Times New Roman"/>
          <w:i/>
          <w:sz w:val="20"/>
          <w:szCs w:val="20"/>
        </w:rPr>
        <w:t>A yearly online report will be issued that presents the formative and summative findings to the broader community.</w:t>
      </w:r>
    </w:p>
    <w:p w:rsidR="00655103" w:rsidRDefault="00655103" w:rsidP="00655103">
      <w:pPr>
        <w:pStyle w:val="NoSpacing"/>
        <w:rPr>
          <w:b/>
          <w:i/>
          <w:sz w:val="20"/>
          <w:szCs w:val="20"/>
          <w:u w:val="single"/>
        </w:rPr>
      </w:pPr>
    </w:p>
    <w:p w:rsidR="00655103" w:rsidRPr="00770BCC" w:rsidRDefault="00655103" w:rsidP="00655103">
      <w:pPr>
        <w:pStyle w:val="NoSpacing"/>
        <w:rPr>
          <w:b/>
          <w:i/>
          <w:sz w:val="20"/>
          <w:szCs w:val="20"/>
          <w:u w:val="single"/>
        </w:rPr>
      </w:pPr>
      <w:r>
        <w:rPr>
          <w:b/>
          <w:i/>
          <w:sz w:val="20"/>
          <w:szCs w:val="20"/>
          <w:u w:val="single"/>
        </w:rPr>
        <w:t>Additional Resource</w:t>
      </w:r>
    </w:p>
    <w:p w:rsidR="00655103" w:rsidRPr="00770BCC" w:rsidRDefault="00655103" w:rsidP="00655103">
      <w:pPr>
        <w:spacing w:after="0" w:line="240" w:lineRule="auto"/>
        <w:rPr>
          <w:rFonts w:ascii="Calibri" w:eastAsia="Calibri" w:hAnsi="Calibri" w:cs="Times New Roman"/>
          <w:i/>
          <w:sz w:val="20"/>
          <w:szCs w:val="20"/>
        </w:rPr>
      </w:pPr>
      <w:r w:rsidRPr="00770BCC">
        <w:rPr>
          <w:rFonts w:ascii="Calibri" w:eastAsia="Calibri" w:hAnsi="Calibri" w:cs="Times New Roman"/>
          <w:i/>
          <w:sz w:val="20"/>
          <w:szCs w:val="20"/>
        </w:rPr>
        <w:t xml:space="preserve">The following resource </w:t>
      </w:r>
      <w:r>
        <w:rPr>
          <w:rFonts w:ascii="Calibri" w:eastAsia="Calibri" w:hAnsi="Calibri" w:cs="Times New Roman"/>
          <w:i/>
          <w:sz w:val="20"/>
          <w:szCs w:val="20"/>
        </w:rPr>
        <w:t>has</w:t>
      </w:r>
      <w:r w:rsidRPr="00770BCC">
        <w:rPr>
          <w:rFonts w:ascii="Calibri" w:eastAsia="Calibri" w:hAnsi="Calibri" w:cs="Times New Roman"/>
          <w:i/>
          <w:sz w:val="20"/>
          <w:szCs w:val="20"/>
        </w:rPr>
        <w:t xml:space="preserve"> suggestions </w:t>
      </w:r>
      <w:r>
        <w:rPr>
          <w:rFonts w:ascii="Calibri" w:eastAsia="Calibri" w:hAnsi="Calibri" w:cs="Times New Roman"/>
          <w:i/>
          <w:sz w:val="20"/>
          <w:szCs w:val="20"/>
        </w:rPr>
        <w:t>of</w:t>
      </w:r>
      <w:r w:rsidRPr="00770BCC">
        <w:rPr>
          <w:rFonts w:ascii="Calibri" w:eastAsia="Calibri" w:hAnsi="Calibri" w:cs="Times New Roman"/>
          <w:i/>
          <w:sz w:val="20"/>
          <w:szCs w:val="20"/>
        </w:rPr>
        <w:t xml:space="preserve"> ways in which an organization </w:t>
      </w:r>
      <w:r>
        <w:rPr>
          <w:rFonts w:ascii="Calibri" w:eastAsia="Calibri" w:hAnsi="Calibri" w:cs="Times New Roman"/>
          <w:i/>
          <w:sz w:val="20"/>
          <w:szCs w:val="20"/>
        </w:rPr>
        <w:t>can engage</w:t>
      </w:r>
      <w:r w:rsidRPr="00655103">
        <w:rPr>
          <w:rFonts w:ascii="Calibri" w:eastAsia="Calibri" w:hAnsi="Calibri" w:cs="Times New Roman"/>
          <w:i/>
          <w:sz w:val="20"/>
          <w:szCs w:val="20"/>
        </w:rPr>
        <w:t xml:space="preserve"> community stakeholders in evaluation planning, data collection</w:t>
      </w:r>
      <w:r>
        <w:rPr>
          <w:rFonts w:ascii="Calibri" w:eastAsia="Calibri" w:hAnsi="Calibri" w:cs="Times New Roman"/>
          <w:i/>
          <w:sz w:val="20"/>
          <w:szCs w:val="20"/>
        </w:rPr>
        <w:t>,</w:t>
      </w:r>
      <w:r w:rsidRPr="00655103">
        <w:rPr>
          <w:rFonts w:ascii="Calibri" w:eastAsia="Calibri" w:hAnsi="Calibri" w:cs="Times New Roman"/>
          <w:i/>
          <w:sz w:val="20"/>
          <w:szCs w:val="20"/>
        </w:rPr>
        <w:t xml:space="preserve"> and the interpretation and use of findings as part of place-based initiatives.</w:t>
      </w:r>
      <w:r>
        <w:rPr>
          <w:rFonts w:ascii="Calibri" w:eastAsia="Calibri" w:hAnsi="Calibri" w:cs="Times New Roman"/>
          <w:i/>
          <w:sz w:val="20"/>
          <w:szCs w:val="20"/>
        </w:rPr>
        <w:t xml:space="preserve"> </w:t>
      </w:r>
    </w:p>
    <w:p w:rsidR="00655103" w:rsidRPr="00770BCC" w:rsidRDefault="00655103" w:rsidP="00655103">
      <w:pPr>
        <w:numPr>
          <w:ilvl w:val="0"/>
          <w:numId w:val="42"/>
        </w:numPr>
        <w:spacing w:after="0" w:line="240" w:lineRule="auto"/>
        <w:rPr>
          <w:rFonts w:ascii="Calibri" w:eastAsia="Calibri" w:hAnsi="Calibri" w:cs="Times New Roman"/>
          <w:i/>
          <w:sz w:val="20"/>
          <w:szCs w:val="20"/>
        </w:rPr>
      </w:pPr>
      <w:r>
        <w:rPr>
          <w:rFonts w:ascii="Calibri" w:eastAsia="Calibri" w:hAnsi="Calibri" w:cs="Times New Roman"/>
          <w:i/>
          <w:sz w:val="20"/>
          <w:szCs w:val="20"/>
        </w:rPr>
        <w:t>Grantmakers for Effective Organizations (GEO)</w:t>
      </w:r>
      <w:r w:rsidRPr="00770BCC">
        <w:rPr>
          <w:rFonts w:ascii="Calibri" w:eastAsia="Calibri" w:hAnsi="Calibri" w:cs="Times New Roman"/>
          <w:i/>
          <w:sz w:val="20"/>
          <w:szCs w:val="20"/>
        </w:rPr>
        <w:t>—</w:t>
      </w:r>
      <w:r w:rsidRPr="00655103">
        <w:t xml:space="preserve"> </w:t>
      </w:r>
      <w:hyperlink r:id="rId22" w:history="1">
        <w:r w:rsidRPr="00655103">
          <w:rPr>
            <w:rStyle w:val="Hyperlink"/>
            <w:rFonts w:ascii="Calibri" w:eastAsia="Calibri" w:hAnsi="Calibri" w:cs="Times New Roman"/>
            <w:i/>
            <w:sz w:val="20"/>
            <w:szCs w:val="20"/>
          </w:rPr>
          <w:t>Building Community Capacity for Participation in Evaluation: Why It Matters and What Works</w:t>
        </w:r>
      </w:hyperlink>
      <w:r>
        <w:rPr>
          <w:rFonts w:ascii="Calibri" w:eastAsia="Calibri" w:hAnsi="Calibri" w:cs="Times New Roman"/>
          <w:i/>
          <w:sz w:val="20"/>
          <w:szCs w:val="20"/>
        </w:rPr>
        <w:t xml:space="preserve"> (2017</w:t>
      </w:r>
      <w:r w:rsidRPr="00770BCC">
        <w:rPr>
          <w:rFonts w:ascii="Calibri" w:eastAsia="Calibri" w:hAnsi="Calibri" w:cs="Times New Roman"/>
          <w:i/>
          <w:sz w:val="20"/>
          <w:szCs w:val="20"/>
        </w:rPr>
        <w:t>)</w:t>
      </w:r>
    </w:p>
    <w:p w:rsidR="001A7B7D" w:rsidRPr="00770BCC" w:rsidRDefault="001A7B7D" w:rsidP="001A7B7D">
      <w:pPr>
        <w:pStyle w:val="NoSpacing"/>
        <w:rPr>
          <w:i/>
          <w:sz w:val="20"/>
          <w:szCs w:val="20"/>
        </w:rPr>
      </w:pPr>
    </w:p>
    <w:p w:rsidR="00BA4E1E" w:rsidRPr="00770BCC" w:rsidRDefault="00250975" w:rsidP="00EC46A9">
      <w:pPr>
        <w:rPr>
          <w:b/>
          <w:szCs w:val="20"/>
        </w:rPr>
      </w:pPr>
      <w:r>
        <w:rPr>
          <w:b/>
          <w:sz w:val="20"/>
          <w:szCs w:val="20"/>
        </w:rPr>
        <w:pict>
          <v:rect id="_x0000_i1048" style="width:0;height:1.5pt" o:hralign="center" o:hrstd="t" o:hr="t" fillcolor="#aca899" stroked="f"/>
        </w:pict>
      </w:r>
      <w:r w:rsidR="00B00940" w:rsidRPr="00770BCC">
        <w:rPr>
          <w:b/>
          <w:color w:val="F79646" w:themeColor="accent6"/>
          <w:szCs w:val="20"/>
        </w:rPr>
        <w:t xml:space="preserve">SECTION </w:t>
      </w:r>
      <w:r w:rsidR="00F71997" w:rsidRPr="00770BCC">
        <w:rPr>
          <w:b/>
          <w:color w:val="F79646" w:themeColor="accent6"/>
          <w:szCs w:val="20"/>
        </w:rPr>
        <w:t>F</w:t>
      </w:r>
      <w:r w:rsidR="00117D71" w:rsidRPr="00770BCC">
        <w:rPr>
          <w:b/>
          <w:color w:val="F79646" w:themeColor="accent6"/>
          <w:szCs w:val="20"/>
        </w:rPr>
        <w:t>, QUESTION 2</w:t>
      </w:r>
      <w:r w:rsidR="00B07AC0" w:rsidRPr="00770BCC">
        <w:rPr>
          <w:b/>
          <w:color w:val="F79646" w:themeColor="accent6"/>
          <w:szCs w:val="20"/>
        </w:rPr>
        <w:t>1</w:t>
      </w:r>
      <w:r w:rsidR="004854BC" w:rsidRPr="00770BCC">
        <w:rPr>
          <w:b/>
          <w:color w:val="F79646" w:themeColor="accent6"/>
          <w:szCs w:val="20"/>
        </w:rPr>
        <w:t xml:space="preserve"> </w:t>
      </w:r>
      <w:r w:rsidR="00BA4E1E" w:rsidRPr="00770BCC">
        <w:rPr>
          <w:b/>
          <w:color w:val="F79646" w:themeColor="accent6"/>
          <w:szCs w:val="20"/>
        </w:rPr>
        <w:t>-</w:t>
      </w:r>
      <w:r w:rsidR="004854BC" w:rsidRPr="00770BCC">
        <w:rPr>
          <w:b/>
          <w:color w:val="F79646" w:themeColor="accent6"/>
          <w:szCs w:val="20"/>
        </w:rPr>
        <w:t xml:space="preserve"> </w:t>
      </w:r>
      <w:r w:rsidR="00BA4E1E" w:rsidRPr="00770BCC">
        <w:rPr>
          <w:b/>
          <w:color w:val="F79646" w:themeColor="accent6"/>
          <w:szCs w:val="20"/>
        </w:rPr>
        <w:t>BUDGET NARRATIVE JUSTIFICATION</w:t>
      </w:r>
    </w:p>
    <w:p w:rsidR="000F4528" w:rsidRPr="00770BCC" w:rsidRDefault="00A1436B" w:rsidP="000F4528">
      <w:pPr>
        <w:pStyle w:val="NoSpacing"/>
        <w:rPr>
          <w:rFonts w:cstheme="minorHAnsi"/>
          <w:sz w:val="20"/>
          <w:szCs w:val="20"/>
        </w:rPr>
      </w:pPr>
      <w:r w:rsidRPr="00770BCC">
        <w:rPr>
          <w:rFonts w:cstheme="minorHAnsi"/>
          <w:b/>
          <w:sz w:val="20"/>
          <w:szCs w:val="20"/>
        </w:rPr>
        <w:t>Rationale</w:t>
      </w:r>
      <w:r w:rsidRPr="00770BCC">
        <w:rPr>
          <w:rFonts w:cstheme="minorHAnsi"/>
          <w:sz w:val="20"/>
          <w:szCs w:val="20"/>
        </w:rPr>
        <w:br/>
      </w:r>
      <w:r w:rsidR="00C07A9B" w:rsidRPr="00770BCC">
        <w:rPr>
          <w:rFonts w:cstheme="minorHAnsi"/>
          <w:sz w:val="20"/>
          <w:szCs w:val="20"/>
        </w:rPr>
        <w:t xml:space="preserve">The budget narrative justification serves two purposes: it explains how the costs were estimated and it justifies the need for </w:t>
      </w:r>
      <w:r w:rsidRPr="00770BCC">
        <w:rPr>
          <w:rFonts w:cstheme="minorHAnsi"/>
          <w:sz w:val="20"/>
          <w:szCs w:val="20"/>
        </w:rPr>
        <w:t>each budget item</w:t>
      </w:r>
      <w:r w:rsidR="00C07A9B" w:rsidRPr="00770BCC">
        <w:rPr>
          <w:rFonts w:cstheme="minorHAnsi"/>
          <w:sz w:val="20"/>
          <w:szCs w:val="20"/>
        </w:rPr>
        <w:t xml:space="preserve">. </w:t>
      </w:r>
    </w:p>
    <w:p w:rsidR="00C07A9B" w:rsidRPr="00770BCC" w:rsidRDefault="00C07A9B" w:rsidP="00C07A9B">
      <w:pPr>
        <w:pStyle w:val="NoSpacing"/>
        <w:rPr>
          <w:rFonts w:cstheme="minorHAnsi"/>
          <w:sz w:val="20"/>
          <w:szCs w:val="20"/>
        </w:rPr>
      </w:pPr>
    </w:p>
    <w:p w:rsidR="00A1436B" w:rsidRPr="00770BCC" w:rsidRDefault="00A1436B" w:rsidP="00C07A9B">
      <w:pPr>
        <w:pStyle w:val="NoSpacing"/>
        <w:rPr>
          <w:rFonts w:cstheme="minorHAnsi"/>
          <w:b/>
          <w:sz w:val="20"/>
          <w:szCs w:val="20"/>
        </w:rPr>
      </w:pPr>
      <w:r w:rsidRPr="00770BCC">
        <w:rPr>
          <w:rFonts w:cstheme="minorHAnsi"/>
          <w:b/>
          <w:sz w:val="20"/>
          <w:szCs w:val="20"/>
        </w:rPr>
        <w:t xml:space="preserve">Tips and Things to Consider: </w:t>
      </w:r>
    </w:p>
    <w:p w:rsidR="00A1436B" w:rsidRPr="00770BCC" w:rsidRDefault="00A1436B" w:rsidP="00C07A9B">
      <w:pPr>
        <w:pStyle w:val="NoSpacing"/>
        <w:numPr>
          <w:ilvl w:val="0"/>
          <w:numId w:val="42"/>
        </w:numPr>
        <w:rPr>
          <w:rFonts w:cstheme="minorHAnsi"/>
          <w:sz w:val="20"/>
          <w:szCs w:val="20"/>
        </w:rPr>
      </w:pPr>
      <w:r w:rsidRPr="00770BCC">
        <w:rPr>
          <w:rFonts w:cstheme="minorHAnsi"/>
          <w:sz w:val="20"/>
          <w:szCs w:val="20"/>
        </w:rPr>
        <w:t>The narrative may include tables for clarification purposes.</w:t>
      </w:r>
    </w:p>
    <w:p w:rsidR="00A17682" w:rsidRPr="00770BCC" w:rsidRDefault="00C07A9B" w:rsidP="00C07A9B">
      <w:pPr>
        <w:pStyle w:val="NoSpacing"/>
        <w:numPr>
          <w:ilvl w:val="0"/>
          <w:numId w:val="42"/>
        </w:numPr>
        <w:rPr>
          <w:rFonts w:cstheme="minorHAnsi"/>
          <w:sz w:val="20"/>
          <w:szCs w:val="20"/>
        </w:rPr>
      </w:pPr>
      <w:r w:rsidRPr="00770BCC">
        <w:rPr>
          <w:rFonts w:cstheme="minorHAnsi"/>
          <w:sz w:val="20"/>
          <w:szCs w:val="20"/>
        </w:rPr>
        <w:t>Be sure to provide details for what is included in the line labeled “</w:t>
      </w:r>
      <w:r w:rsidR="00A1436B" w:rsidRPr="00770BCC">
        <w:rPr>
          <w:rFonts w:cstheme="minorHAnsi"/>
          <w:sz w:val="20"/>
          <w:szCs w:val="20"/>
        </w:rPr>
        <w:t>other” on the line item budget section.</w:t>
      </w:r>
    </w:p>
    <w:p w:rsidR="00A17682" w:rsidRPr="00770BCC" w:rsidRDefault="00A17682" w:rsidP="00A1436B">
      <w:pPr>
        <w:pStyle w:val="NoSpacing"/>
        <w:numPr>
          <w:ilvl w:val="0"/>
          <w:numId w:val="42"/>
        </w:numPr>
        <w:rPr>
          <w:rFonts w:cstheme="minorHAnsi"/>
          <w:sz w:val="20"/>
          <w:szCs w:val="20"/>
        </w:rPr>
      </w:pPr>
      <w:r w:rsidRPr="00770BCC">
        <w:rPr>
          <w:rFonts w:cstheme="minorHAnsi"/>
          <w:sz w:val="20"/>
          <w:szCs w:val="20"/>
        </w:rPr>
        <w:t>Often times</w:t>
      </w:r>
      <w:r w:rsidR="00206319" w:rsidRPr="00770BCC">
        <w:rPr>
          <w:rFonts w:cstheme="minorHAnsi"/>
          <w:sz w:val="20"/>
          <w:szCs w:val="20"/>
        </w:rPr>
        <w:t>,</w:t>
      </w:r>
      <w:r w:rsidRPr="00770BCC">
        <w:rPr>
          <w:rFonts w:cstheme="minorHAnsi"/>
          <w:sz w:val="20"/>
          <w:szCs w:val="20"/>
        </w:rPr>
        <w:t xml:space="preserve"> percentages will be used in the budget narrative justification. If you are assuming that your project expenses will be x% of your total organization budget expenses</w:t>
      </w:r>
      <w:r w:rsidR="004C796F" w:rsidRPr="00770BCC">
        <w:rPr>
          <w:rFonts w:cstheme="minorHAnsi"/>
          <w:sz w:val="20"/>
          <w:szCs w:val="20"/>
        </w:rPr>
        <w:t>,</w:t>
      </w:r>
      <w:r w:rsidRPr="00770BCC">
        <w:rPr>
          <w:rFonts w:cstheme="minorHAnsi"/>
          <w:sz w:val="20"/>
          <w:szCs w:val="20"/>
        </w:rPr>
        <w:t xml:space="preserve"> you would explain that in the budget narrative.</w:t>
      </w:r>
    </w:p>
    <w:p w:rsidR="00A1436B" w:rsidRPr="00770BCC" w:rsidRDefault="00A1436B" w:rsidP="00A1436B">
      <w:pPr>
        <w:pStyle w:val="NoSpacing"/>
        <w:numPr>
          <w:ilvl w:val="0"/>
          <w:numId w:val="42"/>
        </w:numPr>
        <w:rPr>
          <w:rFonts w:cstheme="minorHAnsi"/>
          <w:sz w:val="20"/>
          <w:szCs w:val="20"/>
        </w:rPr>
      </w:pPr>
      <w:r w:rsidRPr="00770BCC">
        <w:rPr>
          <w:rFonts w:cstheme="minorHAnsi"/>
          <w:sz w:val="20"/>
          <w:szCs w:val="20"/>
        </w:rPr>
        <w:t xml:space="preserve">Funders like to know what % of an FTE the </w:t>
      </w:r>
      <w:r w:rsidR="00BC78D7" w:rsidRPr="00770BCC">
        <w:rPr>
          <w:rFonts w:cstheme="minorHAnsi"/>
          <w:sz w:val="20"/>
          <w:szCs w:val="20"/>
        </w:rPr>
        <w:t>project</w:t>
      </w:r>
      <w:r w:rsidRPr="00770BCC">
        <w:rPr>
          <w:rFonts w:cstheme="minorHAnsi"/>
          <w:sz w:val="20"/>
          <w:szCs w:val="20"/>
        </w:rPr>
        <w:t xml:space="preserve"> involves.</w:t>
      </w:r>
    </w:p>
    <w:p w:rsidR="00C07A9B" w:rsidRPr="00770BCC" w:rsidRDefault="00C07A9B" w:rsidP="00C07A9B">
      <w:pPr>
        <w:pStyle w:val="NoSpacing"/>
        <w:rPr>
          <w:rFonts w:cstheme="minorHAnsi"/>
          <w:sz w:val="20"/>
          <w:szCs w:val="20"/>
        </w:rPr>
      </w:pPr>
    </w:p>
    <w:p w:rsidR="00C07A9B" w:rsidRPr="00770BCC" w:rsidRDefault="00C07A9B" w:rsidP="00C07A9B">
      <w:pPr>
        <w:pStyle w:val="NoSpacing"/>
        <w:rPr>
          <w:rFonts w:cstheme="minorHAnsi"/>
          <w:b/>
          <w:i/>
          <w:sz w:val="20"/>
          <w:szCs w:val="20"/>
          <w:u w:val="single"/>
        </w:rPr>
      </w:pPr>
      <w:r w:rsidRPr="00770BCC">
        <w:rPr>
          <w:rFonts w:cstheme="minorHAnsi"/>
          <w:b/>
          <w:i/>
          <w:sz w:val="20"/>
          <w:szCs w:val="20"/>
          <w:u w:val="single"/>
        </w:rPr>
        <w:t xml:space="preserve">EXAMPLES  </w:t>
      </w:r>
    </w:p>
    <w:p w:rsidR="006823A5" w:rsidRPr="00770BCC" w:rsidRDefault="006823A5" w:rsidP="006823A5">
      <w:pPr>
        <w:spacing w:after="0" w:line="240" w:lineRule="auto"/>
        <w:rPr>
          <w:rFonts w:ascii="Calibri" w:eastAsia="Calibri" w:hAnsi="Calibri" w:cs="Calibri"/>
          <w:i/>
          <w:sz w:val="20"/>
          <w:szCs w:val="20"/>
        </w:rPr>
      </w:pPr>
      <w:r w:rsidRPr="00770BCC">
        <w:rPr>
          <w:rFonts w:ascii="Calibri" w:eastAsia="Calibri" w:hAnsi="Calibri" w:cs="Calibri"/>
          <w:i/>
          <w:sz w:val="20"/>
          <w:szCs w:val="20"/>
        </w:rPr>
        <w:t>Lisa Jones, PI, will serve as project director and will oversee the entire project. Additionally she will do XYZ for the project. She is a 10% FTE. She will devote XX months effort and $$$$ salary. The fringe benefit rate is 28%. Salaries are increased 3% annually.</w:t>
      </w:r>
    </w:p>
    <w:p w:rsidR="006823A5" w:rsidRPr="00770BCC" w:rsidRDefault="006823A5" w:rsidP="006823A5">
      <w:pPr>
        <w:spacing w:after="0" w:line="240" w:lineRule="auto"/>
        <w:rPr>
          <w:rFonts w:ascii="Calibri" w:eastAsia="Calibri" w:hAnsi="Calibri" w:cs="Calibri"/>
          <w:i/>
          <w:sz w:val="20"/>
          <w:szCs w:val="20"/>
        </w:rPr>
      </w:pPr>
    </w:p>
    <w:p w:rsidR="006823A5" w:rsidRPr="00770BCC" w:rsidRDefault="006823A5" w:rsidP="006823A5">
      <w:pPr>
        <w:spacing w:after="0" w:line="240" w:lineRule="auto"/>
        <w:rPr>
          <w:rFonts w:ascii="Calibri" w:eastAsia="Calibri" w:hAnsi="Calibri" w:cs="Calibri"/>
          <w:i/>
          <w:sz w:val="20"/>
          <w:szCs w:val="20"/>
        </w:rPr>
      </w:pPr>
      <w:r w:rsidRPr="00770BCC">
        <w:rPr>
          <w:rFonts w:ascii="Calibri" w:eastAsia="Calibri" w:hAnsi="Calibri" w:cs="Calibri"/>
          <w:i/>
          <w:sz w:val="20"/>
          <w:szCs w:val="20"/>
        </w:rPr>
        <w:t xml:space="preserve">Local travel is calculated at 12 round trips from ABC Non-Profit, Inc. to the St. Louis Metropolitan Police Department to meet with police officer coordinators. Each trip is 30 miles round trip. (12 x 30 = 360 total miles) The mileage rate is $.48 per mile.  The total cost for local travel is 360 x $.48 = $172.80.  </w:t>
      </w:r>
    </w:p>
    <w:p w:rsidR="00A9727E" w:rsidRPr="00770BCC" w:rsidRDefault="00A9727E" w:rsidP="006823A5">
      <w:pPr>
        <w:spacing w:after="0" w:line="240" w:lineRule="auto"/>
        <w:rPr>
          <w:rFonts w:ascii="Calibri" w:eastAsia="Calibri" w:hAnsi="Calibri" w:cs="Calibri"/>
          <w:i/>
          <w:sz w:val="20"/>
          <w:szCs w:val="20"/>
        </w:rPr>
      </w:pPr>
    </w:p>
    <w:p w:rsidR="00BA4E1E" w:rsidRPr="00770BCC" w:rsidRDefault="00250975" w:rsidP="00BA4E1E">
      <w:pPr>
        <w:pStyle w:val="NoSpacing"/>
        <w:rPr>
          <w:b/>
          <w:szCs w:val="20"/>
        </w:rPr>
      </w:pPr>
      <w:r>
        <w:rPr>
          <w:b/>
          <w:sz w:val="20"/>
          <w:szCs w:val="20"/>
        </w:rPr>
        <w:pict>
          <v:rect id="_x0000_i1049" style="width:0;height:1.5pt" o:hralign="center" o:hrstd="t" o:hr="t" fillcolor="#aca899" stroked="f"/>
        </w:pict>
      </w:r>
    </w:p>
    <w:p w:rsidR="00BA4E1E" w:rsidRPr="00770BCC" w:rsidRDefault="00BA4E1E" w:rsidP="00AF5F4A">
      <w:pPr>
        <w:pStyle w:val="NoSpacing"/>
        <w:rPr>
          <w:b/>
          <w:color w:val="F79646" w:themeColor="accent6"/>
        </w:rPr>
      </w:pPr>
      <w:r w:rsidRPr="00770BCC">
        <w:rPr>
          <w:b/>
          <w:color w:val="F79646" w:themeColor="accent6"/>
        </w:rPr>
        <w:t xml:space="preserve">SECTION </w:t>
      </w:r>
      <w:r w:rsidR="00F71997" w:rsidRPr="00770BCC">
        <w:rPr>
          <w:b/>
          <w:color w:val="F79646" w:themeColor="accent6"/>
        </w:rPr>
        <w:t>G</w:t>
      </w:r>
      <w:r w:rsidR="004854BC" w:rsidRPr="00770BCC">
        <w:rPr>
          <w:b/>
          <w:color w:val="F79646" w:themeColor="accent6"/>
        </w:rPr>
        <w:t xml:space="preserve"> </w:t>
      </w:r>
      <w:r w:rsidR="00B00940" w:rsidRPr="00770BCC">
        <w:rPr>
          <w:b/>
          <w:color w:val="F79646" w:themeColor="accent6"/>
        </w:rPr>
        <w:t>- CAPITAL CAMPAIGNS</w:t>
      </w:r>
      <w:r w:rsidR="00A41072" w:rsidRPr="00770BCC">
        <w:rPr>
          <w:b/>
          <w:color w:val="F79646" w:themeColor="accent6"/>
        </w:rPr>
        <w:t xml:space="preserve"> ADDENDUM</w:t>
      </w:r>
    </w:p>
    <w:p w:rsidR="001C62CF" w:rsidRPr="00770BCC" w:rsidRDefault="003453E4" w:rsidP="00AF5F4A">
      <w:pPr>
        <w:pStyle w:val="NoSpacing"/>
        <w:rPr>
          <w:b/>
          <w:sz w:val="20"/>
        </w:rPr>
      </w:pPr>
      <w:r w:rsidRPr="00770BCC">
        <w:rPr>
          <w:b/>
          <w:sz w:val="20"/>
        </w:rPr>
        <w:t xml:space="preserve">Section </w:t>
      </w:r>
      <w:r w:rsidR="004C796F" w:rsidRPr="00770BCC">
        <w:rPr>
          <w:b/>
          <w:sz w:val="20"/>
        </w:rPr>
        <w:t>G</w:t>
      </w:r>
      <w:r w:rsidRPr="00770BCC">
        <w:rPr>
          <w:b/>
          <w:sz w:val="20"/>
        </w:rPr>
        <w:t xml:space="preserve"> should be completed</w:t>
      </w:r>
      <w:r w:rsidR="004C796F" w:rsidRPr="00770BCC">
        <w:rPr>
          <w:b/>
          <w:sz w:val="20"/>
        </w:rPr>
        <w:t xml:space="preserve"> only</w:t>
      </w:r>
      <w:r w:rsidRPr="00770BCC">
        <w:rPr>
          <w:b/>
          <w:sz w:val="20"/>
        </w:rPr>
        <w:t xml:space="preserve"> if this request is for a capital campaign. This section addresses the below listed questions:</w:t>
      </w:r>
    </w:p>
    <w:p w:rsidR="00F44410" w:rsidRPr="00770BCC" w:rsidRDefault="00F44410" w:rsidP="00BA4E1E">
      <w:pPr>
        <w:pStyle w:val="NoSpacing"/>
        <w:rPr>
          <w:b/>
          <w:sz w:val="20"/>
          <w:szCs w:val="20"/>
        </w:rPr>
      </w:pPr>
    </w:p>
    <w:p w:rsidR="000D59CA" w:rsidRPr="00770BCC" w:rsidRDefault="00117D71" w:rsidP="00F44410">
      <w:pPr>
        <w:pStyle w:val="NoSpacing"/>
        <w:ind w:left="720" w:hanging="360"/>
        <w:rPr>
          <w:sz w:val="20"/>
          <w:szCs w:val="20"/>
        </w:rPr>
      </w:pPr>
      <w:r w:rsidRPr="00770BCC">
        <w:rPr>
          <w:sz w:val="20"/>
          <w:szCs w:val="20"/>
        </w:rPr>
        <w:t>2</w:t>
      </w:r>
      <w:r w:rsidR="00B07AC0" w:rsidRPr="00770BCC">
        <w:rPr>
          <w:sz w:val="20"/>
          <w:szCs w:val="20"/>
        </w:rPr>
        <w:t>2</w:t>
      </w:r>
      <w:r w:rsidR="000D59CA" w:rsidRPr="00770BCC">
        <w:rPr>
          <w:sz w:val="20"/>
          <w:szCs w:val="20"/>
        </w:rPr>
        <w:t xml:space="preserve">. Discuss the feasibility and cost of the capital campaign and its implications in relation to the organization’s ongoing operations expenses.  </w:t>
      </w:r>
    </w:p>
    <w:p w:rsidR="000D59CA" w:rsidRPr="00770BCC" w:rsidRDefault="000D59CA" w:rsidP="00F44410">
      <w:pPr>
        <w:pStyle w:val="NoSpacing"/>
        <w:ind w:left="720" w:hanging="360"/>
        <w:rPr>
          <w:sz w:val="16"/>
          <w:szCs w:val="20"/>
        </w:rPr>
      </w:pPr>
    </w:p>
    <w:p w:rsidR="000D59CA" w:rsidRPr="00770BCC" w:rsidRDefault="00F71997" w:rsidP="00F44410">
      <w:pPr>
        <w:pStyle w:val="NoSpacing"/>
        <w:ind w:left="720" w:hanging="360"/>
        <w:rPr>
          <w:sz w:val="20"/>
          <w:szCs w:val="20"/>
        </w:rPr>
      </w:pPr>
      <w:r w:rsidRPr="00770BCC">
        <w:rPr>
          <w:sz w:val="20"/>
          <w:szCs w:val="20"/>
        </w:rPr>
        <w:t>2</w:t>
      </w:r>
      <w:r w:rsidR="00B07AC0" w:rsidRPr="00770BCC">
        <w:rPr>
          <w:sz w:val="20"/>
          <w:szCs w:val="20"/>
        </w:rPr>
        <w:t>3</w:t>
      </w:r>
      <w:r w:rsidR="000D59CA" w:rsidRPr="00770BCC">
        <w:rPr>
          <w:sz w:val="20"/>
          <w:szCs w:val="20"/>
        </w:rPr>
        <w:t xml:space="preserve">. Specify support received to date and the number of prospects approached and/or identified. </w:t>
      </w:r>
    </w:p>
    <w:p w:rsidR="000D59CA" w:rsidRPr="00770BCC" w:rsidRDefault="000D59CA" w:rsidP="00F44410">
      <w:pPr>
        <w:pStyle w:val="NoSpacing"/>
        <w:ind w:left="720" w:hanging="360"/>
        <w:rPr>
          <w:sz w:val="16"/>
          <w:szCs w:val="20"/>
        </w:rPr>
      </w:pPr>
    </w:p>
    <w:p w:rsidR="000D59CA" w:rsidRPr="00770BCC" w:rsidRDefault="000D59CA" w:rsidP="00F44410">
      <w:pPr>
        <w:pStyle w:val="NoSpacing"/>
        <w:ind w:left="720" w:hanging="360"/>
        <w:rPr>
          <w:sz w:val="20"/>
          <w:szCs w:val="20"/>
        </w:rPr>
      </w:pPr>
      <w:r w:rsidRPr="00770BCC">
        <w:rPr>
          <w:sz w:val="20"/>
          <w:szCs w:val="20"/>
        </w:rPr>
        <w:t>2</w:t>
      </w:r>
      <w:r w:rsidR="00B07AC0" w:rsidRPr="00770BCC">
        <w:rPr>
          <w:sz w:val="20"/>
          <w:szCs w:val="20"/>
        </w:rPr>
        <w:t>4</w:t>
      </w:r>
      <w:r w:rsidRPr="00770BCC">
        <w:rPr>
          <w:sz w:val="20"/>
          <w:szCs w:val="20"/>
        </w:rPr>
        <w:t>. Identify potential naming opportunities.</w:t>
      </w:r>
    </w:p>
    <w:p w:rsidR="000D59CA" w:rsidRPr="00770BCC" w:rsidRDefault="000D59CA" w:rsidP="00F44410">
      <w:pPr>
        <w:pStyle w:val="NoSpacing"/>
        <w:ind w:left="720" w:hanging="360"/>
        <w:rPr>
          <w:sz w:val="16"/>
          <w:szCs w:val="20"/>
        </w:rPr>
      </w:pPr>
    </w:p>
    <w:p w:rsidR="000D59CA" w:rsidRPr="00770BCC" w:rsidRDefault="000D59CA" w:rsidP="00F44410">
      <w:pPr>
        <w:pStyle w:val="NoSpacing"/>
        <w:ind w:left="720" w:hanging="360"/>
        <w:rPr>
          <w:sz w:val="20"/>
          <w:szCs w:val="20"/>
        </w:rPr>
      </w:pPr>
      <w:r w:rsidRPr="00770BCC">
        <w:rPr>
          <w:sz w:val="20"/>
          <w:szCs w:val="20"/>
        </w:rPr>
        <w:t>2</w:t>
      </w:r>
      <w:r w:rsidR="00B07AC0" w:rsidRPr="00770BCC">
        <w:rPr>
          <w:sz w:val="20"/>
          <w:szCs w:val="20"/>
        </w:rPr>
        <w:t>5</w:t>
      </w:r>
      <w:r w:rsidRPr="00770BCC">
        <w:rPr>
          <w:sz w:val="20"/>
          <w:szCs w:val="20"/>
        </w:rPr>
        <w:t xml:space="preserve">. Indicate the </w:t>
      </w:r>
      <w:r w:rsidR="002F6BC6" w:rsidRPr="00770BCC">
        <w:rPr>
          <w:sz w:val="20"/>
          <w:szCs w:val="20"/>
        </w:rPr>
        <w:t>b</w:t>
      </w:r>
      <w:r w:rsidRPr="00770BCC">
        <w:rPr>
          <w:sz w:val="20"/>
          <w:szCs w:val="20"/>
        </w:rPr>
        <w:t>oard’s financial participation in the campaign (percent participating and amount contributed).</w:t>
      </w:r>
    </w:p>
    <w:p w:rsidR="000D59CA" w:rsidRPr="00770BCC" w:rsidRDefault="000D59CA" w:rsidP="00F44410">
      <w:pPr>
        <w:pStyle w:val="NoSpacing"/>
        <w:ind w:left="720" w:hanging="360"/>
        <w:rPr>
          <w:sz w:val="16"/>
          <w:szCs w:val="20"/>
        </w:rPr>
      </w:pPr>
    </w:p>
    <w:p w:rsidR="000D59CA" w:rsidRPr="00770BCC" w:rsidRDefault="000D59CA" w:rsidP="00F44410">
      <w:pPr>
        <w:pStyle w:val="NoSpacing"/>
        <w:ind w:left="720" w:hanging="360"/>
        <w:rPr>
          <w:sz w:val="20"/>
          <w:szCs w:val="20"/>
        </w:rPr>
      </w:pPr>
      <w:r w:rsidRPr="00770BCC">
        <w:rPr>
          <w:sz w:val="20"/>
          <w:szCs w:val="20"/>
        </w:rPr>
        <w:t>2</w:t>
      </w:r>
      <w:r w:rsidR="00B07AC0" w:rsidRPr="00770BCC">
        <w:rPr>
          <w:sz w:val="20"/>
          <w:szCs w:val="20"/>
        </w:rPr>
        <w:t>6</w:t>
      </w:r>
      <w:r w:rsidRPr="00770BCC">
        <w:rPr>
          <w:sz w:val="20"/>
          <w:szCs w:val="20"/>
        </w:rPr>
        <w:t>. Describe plans for funding the ongoing maintenance of the new capital project.</w:t>
      </w:r>
    </w:p>
    <w:p w:rsidR="000D59CA" w:rsidRPr="00770BCC" w:rsidRDefault="000D59CA" w:rsidP="00F44410">
      <w:pPr>
        <w:pStyle w:val="NoSpacing"/>
        <w:ind w:left="720" w:hanging="360"/>
        <w:rPr>
          <w:sz w:val="16"/>
          <w:szCs w:val="20"/>
        </w:rPr>
      </w:pPr>
    </w:p>
    <w:p w:rsidR="000D59CA" w:rsidRPr="00770BCC" w:rsidRDefault="000D59CA" w:rsidP="00F44410">
      <w:pPr>
        <w:pStyle w:val="NoSpacing"/>
        <w:ind w:left="720" w:hanging="360"/>
        <w:rPr>
          <w:sz w:val="20"/>
          <w:szCs w:val="20"/>
        </w:rPr>
      </w:pPr>
      <w:r w:rsidRPr="00770BCC">
        <w:rPr>
          <w:sz w:val="20"/>
          <w:szCs w:val="20"/>
        </w:rPr>
        <w:t>2</w:t>
      </w:r>
      <w:r w:rsidR="00B07AC0" w:rsidRPr="00770BCC">
        <w:rPr>
          <w:sz w:val="20"/>
          <w:szCs w:val="20"/>
        </w:rPr>
        <w:t>7</w:t>
      </w:r>
      <w:r w:rsidRPr="00770BCC">
        <w:rPr>
          <w:sz w:val="20"/>
          <w:szCs w:val="20"/>
        </w:rPr>
        <w:t xml:space="preserve">. Detail financing </w:t>
      </w:r>
      <w:r w:rsidR="00E93B2D" w:rsidRPr="00770BCC">
        <w:rPr>
          <w:sz w:val="20"/>
          <w:szCs w:val="20"/>
        </w:rPr>
        <w:t xml:space="preserve">(e.g., loans, tax credits, etc.) </w:t>
      </w:r>
      <w:r w:rsidRPr="00770BCC">
        <w:rPr>
          <w:sz w:val="20"/>
          <w:szCs w:val="20"/>
        </w:rPr>
        <w:t>that might be undertaken in addition to raising funds from the public.</w:t>
      </w:r>
    </w:p>
    <w:p w:rsidR="00C42856" w:rsidRPr="00770BCC" w:rsidRDefault="00C42856" w:rsidP="00F44410">
      <w:pPr>
        <w:pStyle w:val="NoSpacing"/>
        <w:ind w:left="720" w:hanging="360"/>
        <w:rPr>
          <w:sz w:val="16"/>
          <w:szCs w:val="20"/>
        </w:rPr>
      </w:pPr>
    </w:p>
    <w:p w:rsidR="00BD3391" w:rsidRPr="00770BCC" w:rsidRDefault="000D59CA" w:rsidP="00655103">
      <w:pPr>
        <w:pStyle w:val="NoSpacing"/>
        <w:ind w:left="720" w:hanging="360"/>
        <w:rPr>
          <w:b/>
          <w:color w:val="4BACC6" w:themeColor="accent5"/>
          <w:sz w:val="28"/>
        </w:rPr>
      </w:pPr>
      <w:r w:rsidRPr="00770BCC">
        <w:rPr>
          <w:sz w:val="20"/>
          <w:szCs w:val="20"/>
        </w:rPr>
        <w:t>2</w:t>
      </w:r>
      <w:r w:rsidR="00B07AC0" w:rsidRPr="00770BCC">
        <w:rPr>
          <w:sz w:val="20"/>
          <w:szCs w:val="20"/>
        </w:rPr>
        <w:t>8</w:t>
      </w:r>
      <w:r w:rsidRPr="00770BCC">
        <w:rPr>
          <w:sz w:val="20"/>
          <w:szCs w:val="20"/>
        </w:rPr>
        <w:t>. Indicate whether the campaign is open or in its quiet phase</w:t>
      </w:r>
      <w:r w:rsidR="004C796F" w:rsidRPr="00770BCC">
        <w:rPr>
          <w:sz w:val="20"/>
          <w:szCs w:val="20"/>
        </w:rPr>
        <w:t>,</w:t>
      </w:r>
      <w:r w:rsidRPr="00770BCC">
        <w:rPr>
          <w:sz w:val="20"/>
          <w:szCs w:val="20"/>
        </w:rPr>
        <w:t xml:space="preserve"> and when the campaign began. Also indicate if timing is a factor or if a “window of opportunity” exists that could impact the success of the campaign. </w:t>
      </w:r>
      <w:r w:rsidR="00BD3391" w:rsidRPr="00770BCC">
        <w:rPr>
          <w:b/>
          <w:color w:val="4BACC6" w:themeColor="accent5"/>
          <w:sz w:val="28"/>
        </w:rPr>
        <w:br w:type="page"/>
      </w:r>
    </w:p>
    <w:p w:rsidR="0002523C" w:rsidRPr="00770BCC" w:rsidRDefault="00D82007" w:rsidP="00F41EE1">
      <w:pPr>
        <w:pStyle w:val="NoSpacing"/>
        <w:jc w:val="center"/>
      </w:pPr>
      <w:r w:rsidRPr="00770BCC">
        <w:rPr>
          <w:b/>
          <w:color w:val="4BACC6" w:themeColor="accent5"/>
          <w:sz w:val="28"/>
        </w:rPr>
        <w:lastRenderedPageBreak/>
        <w:t>PART III- REQUIRED ATTACHMENTS</w:t>
      </w:r>
    </w:p>
    <w:p w:rsidR="00D82007" w:rsidRPr="00770BCC" w:rsidRDefault="00250975" w:rsidP="00BA4E1E">
      <w:pPr>
        <w:pStyle w:val="NoSpacing"/>
        <w:rPr>
          <w:b/>
          <w:szCs w:val="20"/>
        </w:rPr>
      </w:pPr>
      <w:r>
        <w:rPr>
          <w:b/>
          <w:sz w:val="24"/>
          <w:szCs w:val="24"/>
        </w:rPr>
        <w:pict>
          <v:rect id="_x0000_i1050" style="width:0;height:1.5pt" o:hralign="center" o:hrstd="t" o:hr="t" fillcolor="#aca899" stroked="f"/>
        </w:pict>
      </w:r>
      <w:r w:rsidR="00D82007" w:rsidRPr="00770BCC">
        <w:rPr>
          <w:b/>
          <w:color w:val="F79646" w:themeColor="accent6"/>
          <w:szCs w:val="20"/>
        </w:rPr>
        <w:t>ATTACHMENT 1</w:t>
      </w:r>
      <w:r w:rsidR="004854BC" w:rsidRPr="00770BCC">
        <w:rPr>
          <w:b/>
          <w:color w:val="F79646" w:themeColor="accent6"/>
          <w:szCs w:val="20"/>
        </w:rPr>
        <w:t xml:space="preserve"> </w:t>
      </w:r>
      <w:r w:rsidR="0002523C" w:rsidRPr="00770BCC">
        <w:rPr>
          <w:b/>
          <w:color w:val="F79646" w:themeColor="accent6"/>
          <w:szCs w:val="20"/>
        </w:rPr>
        <w:t>- A copy of the current IRS Letter of Determinati</w:t>
      </w:r>
      <w:r w:rsidR="00F673F9" w:rsidRPr="00770BCC">
        <w:rPr>
          <w:b/>
          <w:color w:val="F79646" w:themeColor="accent6"/>
          <w:szCs w:val="20"/>
        </w:rPr>
        <w:t>on indicating tax-exempt status</w:t>
      </w:r>
    </w:p>
    <w:p w:rsidR="00F17544" w:rsidRPr="00770BCC" w:rsidRDefault="00F17544" w:rsidP="00BA4E1E">
      <w:pPr>
        <w:pStyle w:val="NoSpacing"/>
        <w:rPr>
          <w:sz w:val="20"/>
          <w:szCs w:val="20"/>
        </w:rPr>
      </w:pPr>
    </w:p>
    <w:p w:rsidR="00F17544" w:rsidRPr="00770BCC" w:rsidRDefault="00F17544" w:rsidP="00F17544">
      <w:pPr>
        <w:pStyle w:val="NoSpacing"/>
        <w:numPr>
          <w:ilvl w:val="0"/>
          <w:numId w:val="28"/>
        </w:numPr>
        <w:rPr>
          <w:sz w:val="20"/>
          <w:szCs w:val="20"/>
        </w:rPr>
      </w:pPr>
      <w:r w:rsidRPr="00770BCC">
        <w:rPr>
          <w:sz w:val="20"/>
          <w:szCs w:val="20"/>
        </w:rPr>
        <w:t>A determination letter is the most important legal document your organization possesses. The IRS sends you this letter after you have successfully applied for the recognition of your organization's tax-exempt status. In this document the IRS indicates under which section of the Internal Revenue Code your organization is qualified.</w:t>
      </w:r>
      <w:r w:rsidR="00A1436B" w:rsidRPr="00770BCC">
        <w:rPr>
          <w:sz w:val="20"/>
          <w:szCs w:val="20"/>
        </w:rPr>
        <w:t xml:space="preserve">  </w:t>
      </w:r>
    </w:p>
    <w:p w:rsidR="00F17544" w:rsidRPr="00770BCC" w:rsidRDefault="00F17544" w:rsidP="00F17544">
      <w:pPr>
        <w:pStyle w:val="NoSpacing"/>
        <w:numPr>
          <w:ilvl w:val="0"/>
          <w:numId w:val="28"/>
        </w:numPr>
        <w:rPr>
          <w:sz w:val="20"/>
          <w:szCs w:val="20"/>
        </w:rPr>
      </w:pPr>
      <w:r w:rsidRPr="00770BCC">
        <w:rPr>
          <w:sz w:val="20"/>
          <w:szCs w:val="20"/>
        </w:rPr>
        <w:t>The determination letter is the only official document and proof that your organization is recognized as a tax-exempt organization.</w:t>
      </w:r>
      <w:r w:rsidR="00A1436B" w:rsidRPr="00770BCC">
        <w:rPr>
          <w:sz w:val="20"/>
          <w:szCs w:val="20"/>
        </w:rPr>
        <w:t xml:space="preserve"> A state-issued tax exempt letter is not the same thing.</w:t>
      </w:r>
    </w:p>
    <w:p w:rsidR="00E1144A" w:rsidRPr="00770BCC" w:rsidRDefault="00E1144A" w:rsidP="00E1144A">
      <w:pPr>
        <w:pStyle w:val="NoSpacing"/>
        <w:ind w:left="720"/>
        <w:rPr>
          <w:sz w:val="20"/>
          <w:szCs w:val="20"/>
        </w:rPr>
      </w:pPr>
    </w:p>
    <w:p w:rsidR="00D82007" w:rsidRPr="00770BCC" w:rsidRDefault="00250975" w:rsidP="00BA4E1E">
      <w:pPr>
        <w:pStyle w:val="NoSpacing"/>
        <w:rPr>
          <w:b/>
          <w:szCs w:val="20"/>
        </w:rPr>
      </w:pPr>
      <w:r>
        <w:rPr>
          <w:b/>
          <w:sz w:val="20"/>
          <w:szCs w:val="20"/>
        </w:rPr>
        <w:pict>
          <v:rect id="_x0000_i1051" style="width:0;height:1.5pt" o:hralign="center" o:hrstd="t" o:hr="t" fillcolor="#aca899" stroked="f"/>
        </w:pict>
      </w:r>
    </w:p>
    <w:p w:rsidR="00D82007" w:rsidRPr="00770BCC" w:rsidRDefault="00D82007" w:rsidP="00BA4E1E">
      <w:pPr>
        <w:pStyle w:val="NoSpacing"/>
        <w:rPr>
          <w:b/>
          <w:color w:val="F79646" w:themeColor="accent6"/>
          <w:szCs w:val="20"/>
        </w:rPr>
      </w:pPr>
      <w:r w:rsidRPr="00770BCC">
        <w:rPr>
          <w:b/>
          <w:color w:val="F79646" w:themeColor="accent6"/>
          <w:szCs w:val="20"/>
        </w:rPr>
        <w:t>ATTACHMENT 2</w:t>
      </w:r>
      <w:r w:rsidR="004854BC" w:rsidRPr="00770BCC">
        <w:rPr>
          <w:b/>
          <w:color w:val="F79646" w:themeColor="accent6"/>
          <w:szCs w:val="20"/>
        </w:rPr>
        <w:t xml:space="preserve"> </w:t>
      </w:r>
      <w:r w:rsidR="0002523C" w:rsidRPr="00770BCC">
        <w:rPr>
          <w:b/>
          <w:color w:val="F79646" w:themeColor="accent6"/>
          <w:szCs w:val="20"/>
        </w:rPr>
        <w:t xml:space="preserve">- List of current </w:t>
      </w:r>
      <w:r w:rsidR="004C796F" w:rsidRPr="00770BCC">
        <w:rPr>
          <w:b/>
          <w:color w:val="F79646" w:themeColor="accent6"/>
          <w:szCs w:val="20"/>
        </w:rPr>
        <w:t>b</w:t>
      </w:r>
      <w:r w:rsidR="0002523C" w:rsidRPr="00770BCC">
        <w:rPr>
          <w:b/>
          <w:color w:val="F79646" w:themeColor="accent6"/>
          <w:szCs w:val="20"/>
        </w:rPr>
        <w:t xml:space="preserve">oard of </w:t>
      </w:r>
      <w:r w:rsidR="004C796F" w:rsidRPr="00770BCC">
        <w:rPr>
          <w:b/>
          <w:color w:val="F79646" w:themeColor="accent6"/>
          <w:szCs w:val="20"/>
        </w:rPr>
        <w:t>d</w:t>
      </w:r>
      <w:r w:rsidR="0002523C" w:rsidRPr="00770BCC">
        <w:rPr>
          <w:b/>
          <w:color w:val="F79646" w:themeColor="accent6"/>
          <w:szCs w:val="20"/>
        </w:rPr>
        <w:t>irectors including their professional affiliations</w:t>
      </w:r>
      <w:r w:rsidR="005F7756" w:rsidRPr="00770BCC">
        <w:rPr>
          <w:b/>
          <w:color w:val="F79646" w:themeColor="accent6"/>
          <w:szCs w:val="20"/>
        </w:rPr>
        <w:t xml:space="preserve"> (name </w:t>
      </w:r>
      <w:r w:rsidR="00941216" w:rsidRPr="00770BCC">
        <w:rPr>
          <w:b/>
          <w:color w:val="F79646" w:themeColor="accent6"/>
          <w:szCs w:val="20"/>
        </w:rPr>
        <w:t>of organization of employment</w:t>
      </w:r>
      <w:r w:rsidR="00074EEB" w:rsidRPr="00770BCC">
        <w:rPr>
          <w:b/>
          <w:color w:val="F79646" w:themeColor="accent6"/>
          <w:szCs w:val="20"/>
        </w:rPr>
        <w:t xml:space="preserve"> and title</w:t>
      </w:r>
      <w:r w:rsidR="00941216" w:rsidRPr="00770BCC">
        <w:rPr>
          <w:b/>
          <w:color w:val="F79646" w:themeColor="accent6"/>
          <w:szCs w:val="20"/>
        </w:rPr>
        <w:t>)</w:t>
      </w:r>
      <w:r w:rsidR="004C796F" w:rsidRPr="00770BCC">
        <w:rPr>
          <w:b/>
          <w:color w:val="F79646" w:themeColor="accent6"/>
          <w:szCs w:val="20"/>
        </w:rPr>
        <w:t>,</w:t>
      </w:r>
      <w:r w:rsidR="00941216" w:rsidRPr="00770BCC">
        <w:rPr>
          <w:b/>
          <w:color w:val="F79646" w:themeColor="accent6"/>
          <w:szCs w:val="20"/>
        </w:rPr>
        <w:t xml:space="preserve"> and </w:t>
      </w:r>
      <w:r w:rsidR="00AB4D6E" w:rsidRPr="00770BCC">
        <w:rPr>
          <w:b/>
          <w:color w:val="F79646" w:themeColor="accent6"/>
          <w:szCs w:val="20"/>
        </w:rPr>
        <w:t>ZIP</w:t>
      </w:r>
      <w:r w:rsidR="00A155ED" w:rsidRPr="00770BCC">
        <w:rPr>
          <w:b/>
          <w:color w:val="F79646" w:themeColor="accent6"/>
          <w:szCs w:val="20"/>
        </w:rPr>
        <w:t xml:space="preserve"> code</w:t>
      </w:r>
      <w:r w:rsidR="005F7756" w:rsidRPr="00770BCC">
        <w:rPr>
          <w:b/>
          <w:color w:val="F79646" w:themeColor="accent6"/>
          <w:szCs w:val="20"/>
        </w:rPr>
        <w:t xml:space="preserve"> of residence</w:t>
      </w:r>
      <w:r w:rsidR="00DB4548" w:rsidRPr="00770BCC">
        <w:rPr>
          <w:b/>
          <w:color w:val="F79646" w:themeColor="accent6"/>
          <w:szCs w:val="20"/>
        </w:rPr>
        <w:t>.</w:t>
      </w:r>
    </w:p>
    <w:p w:rsidR="00790EA9" w:rsidRPr="00770BCC" w:rsidRDefault="00790EA9" w:rsidP="00790EA9">
      <w:pPr>
        <w:pStyle w:val="NoSpacing"/>
        <w:rPr>
          <w:rFonts w:cstheme="minorHAnsi"/>
          <w:b/>
          <w:sz w:val="20"/>
          <w:szCs w:val="20"/>
        </w:rPr>
      </w:pPr>
    </w:p>
    <w:p w:rsidR="00D113A9" w:rsidRPr="00770BCC" w:rsidRDefault="00790EA9" w:rsidP="00790EA9">
      <w:pPr>
        <w:pStyle w:val="NoSpacing"/>
        <w:rPr>
          <w:rFonts w:cstheme="minorHAnsi"/>
          <w:sz w:val="20"/>
          <w:szCs w:val="20"/>
        </w:rPr>
      </w:pPr>
      <w:r w:rsidRPr="00770BCC">
        <w:rPr>
          <w:rFonts w:cstheme="minorHAnsi"/>
          <w:b/>
          <w:sz w:val="20"/>
          <w:szCs w:val="20"/>
        </w:rPr>
        <w:t>Rationale</w:t>
      </w:r>
      <w:r w:rsidRPr="00770BCC">
        <w:rPr>
          <w:rFonts w:cstheme="minorHAnsi"/>
          <w:sz w:val="20"/>
          <w:szCs w:val="20"/>
        </w:rPr>
        <w:br/>
        <w:t xml:space="preserve">The detailed </w:t>
      </w:r>
      <w:r w:rsidR="004C796F" w:rsidRPr="00770BCC">
        <w:rPr>
          <w:rFonts w:cstheme="minorHAnsi"/>
          <w:sz w:val="20"/>
          <w:szCs w:val="20"/>
        </w:rPr>
        <w:t>list of current b</w:t>
      </w:r>
      <w:r w:rsidRPr="00770BCC">
        <w:rPr>
          <w:rFonts w:cstheme="minorHAnsi"/>
          <w:sz w:val="20"/>
          <w:szCs w:val="20"/>
        </w:rPr>
        <w:t xml:space="preserve">oard of </w:t>
      </w:r>
      <w:r w:rsidR="004C796F" w:rsidRPr="00770BCC">
        <w:rPr>
          <w:rFonts w:cstheme="minorHAnsi"/>
          <w:sz w:val="20"/>
          <w:szCs w:val="20"/>
        </w:rPr>
        <w:t>d</w:t>
      </w:r>
      <w:r w:rsidRPr="00770BCC">
        <w:rPr>
          <w:rFonts w:cstheme="minorHAnsi"/>
          <w:sz w:val="20"/>
          <w:szCs w:val="20"/>
        </w:rPr>
        <w:t>irectors</w:t>
      </w:r>
      <w:r w:rsidR="00B346AC" w:rsidRPr="00770BCC">
        <w:rPr>
          <w:rFonts w:cstheme="minorHAnsi"/>
          <w:sz w:val="20"/>
          <w:szCs w:val="20"/>
        </w:rPr>
        <w:t>’</w:t>
      </w:r>
      <w:r w:rsidRPr="00770BCC">
        <w:rPr>
          <w:rFonts w:cstheme="minorHAnsi"/>
          <w:sz w:val="20"/>
          <w:szCs w:val="20"/>
        </w:rPr>
        <w:t xml:space="preserve"> members makes clear the composition of the</w:t>
      </w:r>
      <w:r w:rsidR="00D113A9" w:rsidRPr="00770BCC">
        <w:rPr>
          <w:rFonts w:cstheme="minorHAnsi"/>
          <w:sz w:val="20"/>
          <w:szCs w:val="20"/>
        </w:rPr>
        <w:t xml:space="preserve"> board. Their professional affiliations indicate key leaders, and provide</w:t>
      </w:r>
      <w:r w:rsidRPr="00770BCC">
        <w:rPr>
          <w:rFonts w:cstheme="minorHAnsi"/>
          <w:sz w:val="20"/>
          <w:szCs w:val="20"/>
        </w:rPr>
        <w:t xml:space="preserve"> information on the various</w:t>
      </w:r>
      <w:r w:rsidR="004C796F" w:rsidRPr="00770BCC">
        <w:rPr>
          <w:rFonts w:cstheme="minorHAnsi"/>
          <w:sz w:val="20"/>
          <w:szCs w:val="20"/>
        </w:rPr>
        <w:t xml:space="preserve"> skill sets represented on the b</w:t>
      </w:r>
      <w:r w:rsidR="00D113A9" w:rsidRPr="00770BCC">
        <w:rPr>
          <w:rFonts w:cstheme="minorHAnsi"/>
          <w:sz w:val="20"/>
          <w:szCs w:val="20"/>
        </w:rPr>
        <w:t xml:space="preserve">oard. Their ZIP code of residence reflects the </w:t>
      </w:r>
      <w:r w:rsidR="00B07292" w:rsidRPr="00770BCC">
        <w:rPr>
          <w:rFonts w:cstheme="minorHAnsi"/>
          <w:sz w:val="20"/>
          <w:szCs w:val="20"/>
        </w:rPr>
        <w:t xml:space="preserve">residential geographic distribution of </w:t>
      </w:r>
      <w:r w:rsidR="00D113A9" w:rsidRPr="00770BCC">
        <w:rPr>
          <w:rFonts w:cstheme="minorHAnsi"/>
          <w:sz w:val="20"/>
          <w:szCs w:val="20"/>
        </w:rPr>
        <w:t xml:space="preserve">your board. </w:t>
      </w:r>
    </w:p>
    <w:p w:rsidR="00F17544" w:rsidRPr="00770BCC" w:rsidRDefault="00F17544" w:rsidP="00BA4E1E">
      <w:pPr>
        <w:pStyle w:val="NoSpacing"/>
        <w:rPr>
          <w:b/>
          <w:szCs w:val="20"/>
        </w:rPr>
      </w:pPr>
    </w:p>
    <w:p w:rsidR="00790EA9" w:rsidRPr="00770BCC" w:rsidRDefault="00790EA9" w:rsidP="00BA4E1E">
      <w:pPr>
        <w:pStyle w:val="NoSpacing"/>
        <w:rPr>
          <w:szCs w:val="20"/>
        </w:rPr>
      </w:pPr>
      <w:r w:rsidRPr="00770BCC">
        <w:rPr>
          <w:rFonts w:cstheme="minorHAnsi"/>
          <w:b/>
          <w:sz w:val="20"/>
          <w:szCs w:val="20"/>
        </w:rPr>
        <w:t xml:space="preserve">Tips and Things to Consider: </w:t>
      </w:r>
    </w:p>
    <w:p w:rsidR="00F17544" w:rsidRPr="00770BCC" w:rsidRDefault="00F17544" w:rsidP="00F17544">
      <w:pPr>
        <w:pStyle w:val="NoSpacing"/>
        <w:numPr>
          <w:ilvl w:val="0"/>
          <w:numId w:val="29"/>
        </w:numPr>
        <w:rPr>
          <w:szCs w:val="20"/>
        </w:rPr>
      </w:pPr>
      <w:r w:rsidRPr="00770BCC">
        <w:rPr>
          <w:sz w:val="20"/>
          <w:szCs w:val="20"/>
        </w:rPr>
        <w:t xml:space="preserve">Contact information for the </w:t>
      </w:r>
      <w:r w:rsidR="004C796F" w:rsidRPr="00770BCC">
        <w:rPr>
          <w:sz w:val="20"/>
          <w:szCs w:val="20"/>
        </w:rPr>
        <w:t>b</w:t>
      </w:r>
      <w:r w:rsidRPr="00770BCC">
        <w:rPr>
          <w:sz w:val="20"/>
          <w:szCs w:val="20"/>
        </w:rPr>
        <w:t xml:space="preserve">oard of </w:t>
      </w:r>
      <w:r w:rsidR="004C796F" w:rsidRPr="00770BCC">
        <w:rPr>
          <w:sz w:val="20"/>
          <w:szCs w:val="20"/>
        </w:rPr>
        <w:t>d</w:t>
      </w:r>
      <w:r w:rsidRPr="00770BCC">
        <w:rPr>
          <w:sz w:val="20"/>
          <w:szCs w:val="20"/>
        </w:rPr>
        <w:t>irectors is not required.</w:t>
      </w:r>
    </w:p>
    <w:p w:rsidR="00F17544" w:rsidRPr="00770BCC" w:rsidRDefault="00F17544" w:rsidP="00F17544">
      <w:pPr>
        <w:pStyle w:val="NoSpacing"/>
        <w:numPr>
          <w:ilvl w:val="0"/>
          <w:numId w:val="29"/>
        </w:numPr>
        <w:rPr>
          <w:szCs w:val="20"/>
        </w:rPr>
      </w:pPr>
      <w:r w:rsidRPr="00770BCC">
        <w:rPr>
          <w:sz w:val="20"/>
          <w:szCs w:val="20"/>
        </w:rPr>
        <w:t xml:space="preserve">The information should include name, title on </w:t>
      </w:r>
      <w:r w:rsidR="004C796F" w:rsidRPr="00770BCC">
        <w:rPr>
          <w:sz w:val="20"/>
          <w:szCs w:val="20"/>
        </w:rPr>
        <w:t>b</w:t>
      </w:r>
      <w:r w:rsidRPr="00770BCC">
        <w:rPr>
          <w:sz w:val="20"/>
          <w:szCs w:val="20"/>
        </w:rPr>
        <w:t>oard (if app</w:t>
      </w:r>
      <w:r w:rsidR="00074EEB" w:rsidRPr="00770BCC">
        <w:rPr>
          <w:sz w:val="20"/>
          <w:szCs w:val="20"/>
        </w:rPr>
        <w:t xml:space="preserve">licable), name of employer, </w:t>
      </w:r>
      <w:r w:rsidRPr="00770BCC">
        <w:rPr>
          <w:sz w:val="20"/>
          <w:szCs w:val="20"/>
        </w:rPr>
        <w:t>job title</w:t>
      </w:r>
      <w:r w:rsidR="00074EEB" w:rsidRPr="00770BCC">
        <w:rPr>
          <w:sz w:val="20"/>
          <w:szCs w:val="20"/>
        </w:rPr>
        <w:t xml:space="preserve">, </w:t>
      </w:r>
      <w:r w:rsidR="00A155ED" w:rsidRPr="00770BCC">
        <w:rPr>
          <w:sz w:val="20"/>
          <w:szCs w:val="20"/>
        </w:rPr>
        <w:t xml:space="preserve">and </w:t>
      </w:r>
      <w:r w:rsidR="00D113A9" w:rsidRPr="00770BCC">
        <w:rPr>
          <w:sz w:val="20"/>
          <w:szCs w:val="20"/>
        </w:rPr>
        <w:t xml:space="preserve">ZIP </w:t>
      </w:r>
      <w:r w:rsidR="00A155ED" w:rsidRPr="00770BCC">
        <w:rPr>
          <w:sz w:val="20"/>
          <w:szCs w:val="20"/>
        </w:rPr>
        <w:t>code</w:t>
      </w:r>
      <w:r w:rsidR="00074EEB" w:rsidRPr="00770BCC">
        <w:rPr>
          <w:sz w:val="20"/>
          <w:szCs w:val="20"/>
        </w:rPr>
        <w:t xml:space="preserve"> of residence</w:t>
      </w:r>
      <w:r w:rsidR="005F7756" w:rsidRPr="00770BCC">
        <w:rPr>
          <w:sz w:val="20"/>
          <w:szCs w:val="20"/>
        </w:rPr>
        <w:t>.</w:t>
      </w:r>
    </w:p>
    <w:p w:rsidR="00F52327" w:rsidRPr="00770BCC" w:rsidRDefault="00F52327" w:rsidP="00F52327">
      <w:pPr>
        <w:pStyle w:val="NoSpacing"/>
        <w:numPr>
          <w:ilvl w:val="0"/>
          <w:numId w:val="29"/>
        </w:numPr>
        <w:rPr>
          <w:rFonts w:cstheme="minorHAnsi"/>
          <w:sz w:val="20"/>
          <w:szCs w:val="20"/>
        </w:rPr>
      </w:pPr>
      <w:r w:rsidRPr="00770BCC">
        <w:rPr>
          <w:rFonts w:cstheme="minorHAnsi"/>
          <w:sz w:val="20"/>
          <w:szCs w:val="20"/>
        </w:rPr>
        <w:t>Board members influence the way an organization approaches its mission, how it views and interacts with the community/clients it serves, how money is spent, what initiatives are given priority, and how success is defined and measured.</w:t>
      </w:r>
      <w:r w:rsidRPr="00770BCC">
        <w:rPr>
          <w:rStyle w:val="FootnoteReference"/>
          <w:rFonts w:cstheme="minorHAnsi"/>
          <w:sz w:val="20"/>
          <w:szCs w:val="20"/>
        </w:rPr>
        <w:footnoteReference w:id="3"/>
      </w:r>
      <w:r w:rsidRPr="00770BCC">
        <w:rPr>
          <w:rFonts w:cstheme="minorHAnsi"/>
          <w:sz w:val="20"/>
          <w:szCs w:val="20"/>
        </w:rPr>
        <w:t xml:space="preserve"> These decisions are best made by a leadership team with diverse careers, perspectives, and backgrounds.</w:t>
      </w:r>
    </w:p>
    <w:p w:rsidR="00F52327" w:rsidRPr="00770BCC" w:rsidRDefault="00F52327" w:rsidP="00F52327">
      <w:pPr>
        <w:pStyle w:val="NoSpacing"/>
        <w:numPr>
          <w:ilvl w:val="1"/>
          <w:numId w:val="29"/>
        </w:numPr>
        <w:rPr>
          <w:szCs w:val="20"/>
        </w:rPr>
      </w:pPr>
      <w:r w:rsidRPr="00770BCC">
        <w:rPr>
          <w:sz w:val="20"/>
          <w:szCs w:val="20"/>
        </w:rPr>
        <w:t xml:space="preserve">A board member’s ZIP code of residence </w:t>
      </w:r>
      <w:r w:rsidRPr="00770BCC">
        <w:rPr>
          <w:sz w:val="20"/>
          <w:szCs w:val="20"/>
          <w:u w:val="single"/>
        </w:rPr>
        <w:t>may</w:t>
      </w:r>
      <w:r w:rsidRPr="00770BCC">
        <w:rPr>
          <w:sz w:val="20"/>
          <w:szCs w:val="20"/>
        </w:rPr>
        <w:t xml:space="preserve"> indicate diversity of lived experience, including their access to resources, their cultural environment, their social-economic-status (SES), and other demographics.</w:t>
      </w:r>
    </w:p>
    <w:p w:rsidR="00F17544" w:rsidRPr="00770BCC" w:rsidRDefault="00F17544" w:rsidP="00BA4E1E">
      <w:pPr>
        <w:pStyle w:val="NoSpacing"/>
        <w:rPr>
          <w:b/>
          <w:sz w:val="20"/>
          <w:szCs w:val="20"/>
        </w:rPr>
      </w:pPr>
    </w:p>
    <w:p w:rsidR="00F17544" w:rsidRPr="00770BCC" w:rsidRDefault="00F17544" w:rsidP="00BA4E1E">
      <w:pPr>
        <w:pStyle w:val="NoSpacing"/>
        <w:rPr>
          <w:b/>
          <w:i/>
          <w:sz w:val="20"/>
          <w:szCs w:val="20"/>
          <w:u w:val="single"/>
        </w:rPr>
      </w:pPr>
      <w:r w:rsidRPr="00770BCC">
        <w:rPr>
          <w:b/>
          <w:i/>
          <w:sz w:val="20"/>
          <w:szCs w:val="20"/>
          <w:u w:val="single"/>
        </w:rPr>
        <w:t>EXAMPLE</w:t>
      </w:r>
    </w:p>
    <w:p w:rsidR="00F17544" w:rsidRPr="00770BCC" w:rsidRDefault="00015F2A" w:rsidP="00F17544">
      <w:pPr>
        <w:pStyle w:val="NoSpacing"/>
        <w:ind w:left="720"/>
        <w:rPr>
          <w:i/>
          <w:sz w:val="20"/>
          <w:szCs w:val="20"/>
        </w:rPr>
      </w:pPr>
      <w:r w:rsidRPr="00770BCC">
        <w:rPr>
          <w:i/>
          <w:sz w:val="20"/>
          <w:szCs w:val="20"/>
        </w:rPr>
        <w:t>Marcia Lopez</w:t>
      </w:r>
      <w:r w:rsidR="00F17544" w:rsidRPr="00770BCC">
        <w:rPr>
          <w:i/>
          <w:sz w:val="20"/>
          <w:szCs w:val="20"/>
        </w:rPr>
        <w:t>, Board President</w:t>
      </w:r>
    </w:p>
    <w:p w:rsidR="00F17544" w:rsidRPr="00770BCC" w:rsidRDefault="00F17544" w:rsidP="00F17544">
      <w:pPr>
        <w:pStyle w:val="NoSpacing"/>
        <w:ind w:left="720"/>
        <w:rPr>
          <w:i/>
          <w:sz w:val="20"/>
          <w:szCs w:val="20"/>
        </w:rPr>
      </w:pPr>
      <w:r w:rsidRPr="00770BCC">
        <w:rPr>
          <w:i/>
          <w:sz w:val="20"/>
          <w:szCs w:val="20"/>
        </w:rPr>
        <w:t>ABC Law Firm, Partner</w:t>
      </w:r>
    </w:p>
    <w:p w:rsidR="008B0383" w:rsidRPr="00770BCC" w:rsidRDefault="00993B2C" w:rsidP="00F17544">
      <w:pPr>
        <w:pStyle w:val="NoSpacing"/>
        <w:ind w:left="720"/>
        <w:rPr>
          <w:i/>
          <w:sz w:val="20"/>
          <w:szCs w:val="20"/>
        </w:rPr>
      </w:pPr>
      <w:r w:rsidRPr="00770BCC">
        <w:rPr>
          <w:i/>
          <w:sz w:val="20"/>
          <w:szCs w:val="20"/>
        </w:rPr>
        <w:t xml:space="preserve">ZIP Code of </w:t>
      </w:r>
      <w:r w:rsidR="008B0383" w:rsidRPr="00770BCC">
        <w:rPr>
          <w:i/>
          <w:sz w:val="20"/>
          <w:szCs w:val="20"/>
        </w:rPr>
        <w:t xml:space="preserve">Residence: </w:t>
      </w:r>
      <w:r w:rsidR="00A155ED" w:rsidRPr="00770BCC">
        <w:rPr>
          <w:i/>
          <w:sz w:val="20"/>
          <w:szCs w:val="20"/>
        </w:rPr>
        <w:t>63105</w:t>
      </w:r>
    </w:p>
    <w:p w:rsidR="00F17544" w:rsidRPr="00770BCC" w:rsidRDefault="00F17544" w:rsidP="00F17544">
      <w:pPr>
        <w:pStyle w:val="NoSpacing"/>
        <w:ind w:left="720"/>
        <w:rPr>
          <w:i/>
          <w:sz w:val="20"/>
          <w:szCs w:val="20"/>
        </w:rPr>
      </w:pPr>
    </w:p>
    <w:p w:rsidR="00F17544" w:rsidRPr="00770BCC" w:rsidRDefault="00015F2A" w:rsidP="00F17544">
      <w:pPr>
        <w:pStyle w:val="NoSpacing"/>
        <w:ind w:left="720"/>
        <w:rPr>
          <w:i/>
          <w:sz w:val="20"/>
          <w:szCs w:val="20"/>
        </w:rPr>
      </w:pPr>
      <w:r w:rsidRPr="00770BCC">
        <w:rPr>
          <w:i/>
          <w:sz w:val="20"/>
          <w:szCs w:val="20"/>
        </w:rPr>
        <w:t>Joseph Smith</w:t>
      </w:r>
      <w:r w:rsidR="00F17544" w:rsidRPr="00770BCC">
        <w:rPr>
          <w:i/>
          <w:sz w:val="20"/>
          <w:szCs w:val="20"/>
        </w:rPr>
        <w:t>, Secretary</w:t>
      </w:r>
    </w:p>
    <w:p w:rsidR="00F17544" w:rsidRPr="00770BCC" w:rsidRDefault="00172156" w:rsidP="00F17544">
      <w:pPr>
        <w:pStyle w:val="NoSpacing"/>
        <w:ind w:left="720"/>
        <w:rPr>
          <w:i/>
          <w:sz w:val="20"/>
          <w:szCs w:val="20"/>
        </w:rPr>
      </w:pPr>
      <w:r w:rsidRPr="00770BCC">
        <w:rPr>
          <w:i/>
          <w:sz w:val="20"/>
          <w:szCs w:val="20"/>
        </w:rPr>
        <w:t>Community Volunteer</w:t>
      </w:r>
    </w:p>
    <w:p w:rsidR="008B0383" w:rsidRPr="00770BCC" w:rsidRDefault="00993B2C" w:rsidP="00F17544">
      <w:pPr>
        <w:pStyle w:val="NoSpacing"/>
        <w:ind w:left="720"/>
        <w:rPr>
          <w:i/>
          <w:sz w:val="20"/>
          <w:szCs w:val="20"/>
        </w:rPr>
      </w:pPr>
      <w:r w:rsidRPr="00770BCC">
        <w:rPr>
          <w:i/>
          <w:sz w:val="20"/>
          <w:szCs w:val="20"/>
        </w:rPr>
        <w:t>ZIP Code of Residence</w:t>
      </w:r>
      <w:r w:rsidR="008B0383" w:rsidRPr="00770BCC">
        <w:rPr>
          <w:i/>
          <w:sz w:val="20"/>
          <w:szCs w:val="20"/>
        </w:rPr>
        <w:t xml:space="preserve">: </w:t>
      </w:r>
      <w:r w:rsidR="00A155ED" w:rsidRPr="00770BCC">
        <w:rPr>
          <w:i/>
          <w:sz w:val="20"/>
          <w:szCs w:val="20"/>
        </w:rPr>
        <w:t>63135</w:t>
      </w:r>
    </w:p>
    <w:p w:rsidR="00F17544" w:rsidRPr="00770BCC" w:rsidRDefault="00F17544" w:rsidP="00F17544">
      <w:pPr>
        <w:pStyle w:val="NoSpacing"/>
        <w:ind w:left="720"/>
        <w:rPr>
          <w:i/>
          <w:sz w:val="20"/>
          <w:szCs w:val="20"/>
        </w:rPr>
      </w:pPr>
    </w:p>
    <w:p w:rsidR="00F17544" w:rsidRPr="00770BCC" w:rsidRDefault="00F17544" w:rsidP="00F17544">
      <w:pPr>
        <w:pStyle w:val="NoSpacing"/>
        <w:ind w:left="720"/>
        <w:rPr>
          <w:i/>
          <w:sz w:val="20"/>
          <w:szCs w:val="20"/>
        </w:rPr>
      </w:pPr>
      <w:r w:rsidRPr="00770BCC">
        <w:rPr>
          <w:i/>
          <w:sz w:val="20"/>
          <w:szCs w:val="20"/>
        </w:rPr>
        <w:t>Susan Michaels, Treasurer</w:t>
      </w:r>
    </w:p>
    <w:p w:rsidR="00F17544" w:rsidRPr="00770BCC" w:rsidRDefault="00F17544" w:rsidP="00F17544">
      <w:pPr>
        <w:pStyle w:val="NoSpacing"/>
        <w:ind w:left="720"/>
        <w:rPr>
          <w:i/>
          <w:sz w:val="20"/>
          <w:szCs w:val="20"/>
        </w:rPr>
      </w:pPr>
      <w:r w:rsidRPr="00770BCC">
        <w:rPr>
          <w:i/>
          <w:sz w:val="20"/>
          <w:szCs w:val="20"/>
        </w:rPr>
        <w:t>LMN Energy, Vice President</w:t>
      </w:r>
      <w:r w:rsidR="0058004C" w:rsidRPr="00770BCC">
        <w:rPr>
          <w:i/>
          <w:sz w:val="20"/>
          <w:szCs w:val="20"/>
        </w:rPr>
        <w:t xml:space="preserve"> Administration</w:t>
      </w:r>
    </w:p>
    <w:p w:rsidR="008B0383" w:rsidRPr="00770BCC" w:rsidRDefault="00993B2C" w:rsidP="00F17544">
      <w:pPr>
        <w:pStyle w:val="NoSpacing"/>
        <w:ind w:left="720"/>
        <w:rPr>
          <w:i/>
          <w:sz w:val="20"/>
          <w:szCs w:val="20"/>
        </w:rPr>
      </w:pPr>
      <w:r w:rsidRPr="00770BCC">
        <w:rPr>
          <w:i/>
          <w:sz w:val="20"/>
          <w:szCs w:val="20"/>
        </w:rPr>
        <w:t>ZIP Code of Residence</w:t>
      </w:r>
      <w:r w:rsidR="008B0383" w:rsidRPr="00770BCC">
        <w:rPr>
          <w:i/>
          <w:sz w:val="20"/>
          <w:szCs w:val="20"/>
        </w:rPr>
        <w:t xml:space="preserve">: </w:t>
      </w:r>
      <w:r w:rsidR="00A155ED" w:rsidRPr="00770BCC">
        <w:rPr>
          <w:i/>
          <w:sz w:val="20"/>
          <w:szCs w:val="20"/>
        </w:rPr>
        <w:t>63116</w:t>
      </w:r>
    </w:p>
    <w:p w:rsidR="00FB27C3" w:rsidRPr="00770BCC" w:rsidRDefault="00FB27C3" w:rsidP="00BA4E1E">
      <w:pPr>
        <w:pStyle w:val="NoSpacing"/>
        <w:rPr>
          <w:b/>
          <w:color w:val="F79646" w:themeColor="accent6"/>
          <w:szCs w:val="20"/>
        </w:rPr>
      </w:pPr>
    </w:p>
    <w:p w:rsidR="00D82007" w:rsidRPr="00770BCC" w:rsidRDefault="00250975" w:rsidP="00BA4E1E">
      <w:pPr>
        <w:pStyle w:val="NoSpacing"/>
        <w:rPr>
          <w:b/>
          <w:color w:val="F79646" w:themeColor="accent6"/>
          <w:szCs w:val="20"/>
        </w:rPr>
      </w:pPr>
      <w:r>
        <w:rPr>
          <w:b/>
          <w:sz w:val="20"/>
          <w:szCs w:val="20"/>
        </w:rPr>
        <w:pict>
          <v:rect id="_x0000_i1052" style="width:0;height:1.5pt" o:hralign="center" o:hrstd="t" o:hr="t" fillcolor="#aca899" stroked="f"/>
        </w:pict>
      </w:r>
      <w:r w:rsidR="00D82007" w:rsidRPr="00770BCC">
        <w:rPr>
          <w:b/>
          <w:color w:val="F79646" w:themeColor="accent6"/>
          <w:szCs w:val="20"/>
        </w:rPr>
        <w:t xml:space="preserve">ATTACHMENT </w:t>
      </w:r>
      <w:r w:rsidR="00CA3CF1" w:rsidRPr="00770BCC">
        <w:rPr>
          <w:b/>
          <w:color w:val="F79646" w:themeColor="accent6"/>
          <w:szCs w:val="20"/>
        </w:rPr>
        <w:t>3</w:t>
      </w:r>
      <w:r w:rsidR="004854BC" w:rsidRPr="00770BCC">
        <w:rPr>
          <w:b/>
          <w:color w:val="F79646" w:themeColor="accent6"/>
          <w:szCs w:val="20"/>
        </w:rPr>
        <w:t xml:space="preserve"> </w:t>
      </w:r>
      <w:r w:rsidR="0002523C" w:rsidRPr="00770BCC">
        <w:rPr>
          <w:b/>
          <w:color w:val="F79646" w:themeColor="accent6"/>
          <w:szCs w:val="20"/>
        </w:rPr>
        <w:t xml:space="preserve">- Letter of support from collaborating organizations that explains their role and is signed by the </w:t>
      </w:r>
      <w:r w:rsidR="004854BC" w:rsidRPr="00770BCC">
        <w:rPr>
          <w:b/>
          <w:color w:val="F79646" w:themeColor="accent6"/>
          <w:szCs w:val="20"/>
        </w:rPr>
        <w:t xml:space="preserve">top </w:t>
      </w:r>
      <w:r w:rsidR="0002523C" w:rsidRPr="00770BCC">
        <w:rPr>
          <w:b/>
          <w:color w:val="F79646" w:themeColor="accent6"/>
          <w:szCs w:val="20"/>
        </w:rPr>
        <w:t>dire</w:t>
      </w:r>
      <w:r w:rsidR="0058004C" w:rsidRPr="00770BCC">
        <w:rPr>
          <w:b/>
          <w:color w:val="F79646" w:themeColor="accent6"/>
          <w:szCs w:val="20"/>
        </w:rPr>
        <w:t>ctor(s) of that organization(s)</w:t>
      </w:r>
      <w:r w:rsidR="0007037B" w:rsidRPr="00770BCC">
        <w:rPr>
          <w:b/>
          <w:color w:val="F79646" w:themeColor="accent6"/>
          <w:szCs w:val="20"/>
        </w:rPr>
        <w:t>.</w:t>
      </w:r>
      <w:r w:rsidR="0002523C" w:rsidRPr="00770BCC">
        <w:rPr>
          <w:b/>
          <w:color w:val="F79646" w:themeColor="accent6"/>
          <w:szCs w:val="20"/>
        </w:rPr>
        <w:t xml:space="preserve"> </w:t>
      </w:r>
      <w:r w:rsidR="0002523C" w:rsidRPr="00770BCC">
        <w:rPr>
          <w:b/>
          <w:i/>
          <w:color w:val="F79646" w:themeColor="accent6"/>
          <w:szCs w:val="20"/>
        </w:rPr>
        <w:t>(</w:t>
      </w:r>
      <w:proofErr w:type="gramStart"/>
      <w:r w:rsidR="0002523C" w:rsidRPr="00770BCC">
        <w:rPr>
          <w:b/>
          <w:i/>
          <w:color w:val="F79646" w:themeColor="accent6"/>
          <w:szCs w:val="20"/>
        </w:rPr>
        <w:t>if</w:t>
      </w:r>
      <w:proofErr w:type="gramEnd"/>
      <w:r w:rsidR="0002523C" w:rsidRPr="00770BCC">
        <w:rPr>
          <w:b/>
          <w:i/>
          <w:color w:val="F79646" w:themeColor="accent6"/>
          <w:szCs w:val="20"/>
        </w:rPr>
        <w:t xml:space="preserve"> applicable)</w:t>
      </w:r>
    </w:p>
    <w:p w:rsidR="00F17544" w:rsidRPr="00770BCC" w:rsidRDefault="00F17544" w:rsidP="0002523C">
      <w:pPr>
        <w:pStyle w:val="NoSpacing"/>
        <w:rPr>
          <w:b/>
          <w:szCs w:val="20"/>
        </w:rPr>
      </w:pPr>
    </w:p>
    <w:p w:rsidR="00F17544" w:rsidRPr="00770BCC" w:rsidRDefault="0002523C" w:rsidP="00F17544">
      <w:pPr>
        <w:pStyle w:val="NoSpacing"/>
        <w:numPr>
          <w:ilvl w:val="0"/>
          <w:numId w:val="27"/>
        </w:numPr>
        <w:rPr>
          <w:sz w:val="20"/>
          <w:szCs w:val="20"/>
        </w:rPr>
      </w:pPr>
      <w:r w:rsidRPr="00770BCC">
        <w:rPr>
          <w:sz w:val="20"/>
          <w:szCs w:val="20"/>
        </w:rPr>
        <w:t>Funding agencies would like to know that others feel strongly enough about your project that they are willing to write a letter in support of the project. Talk through with the potential letter writers the sort of focus that you think will be important for</w:t>
      </w:r>
      <w:r w:rsidR="00381F88" w:rsidRPr="00770BCC">
        <w:rPr>
          <w:sz w:val="20"/>
          <w:szCs w:val="20"/>
        </w:rPr>
        <w:t xml:space="preserve"> their letter. (Try to</w:t>
      </w:r>
      <w:r w:rsidRPr="00770BCC">
        <w:rPr>
          <w:sz w:val="20"/>
          <w:szCs w:val="20"/>
        </w:rPr>
        <w:t xml:space="preserve"> draw on the reputatio</w:t>
      </w:r>
      <w:r w:rsidR="001379C0" w:rsidRPr="00770BCC">
        <w:rPr>
          <w:sz w:val="20"/>
          <w:szCs w:val="20"/>
        </w:rPr>
        <w:t>n of the letter writing group).</w:t>
      </w:r>
    </w:p>
    <w:p w:rsidR="00F17544" w:rsidRPr="00770BCC" w:rsidRDefault="0002523C" w:rsidP="00F17544">
      <w:pPr>
        <w:pStyle w:val="NoSpacing"/>
        <w:numPr>
          <w:ilvl w:val="0"/>
          <w:numId w:val="27"/>
        </w:numPr>
        <w:rPr>
          <w:sz w:val="20"/>
          <w:szCs w:val="20"/>
        </w:rPr>
      </w:pPr>
      <w:r w:rsidRPr="00770BCC">
        <w:rPr>
          <w:sz w:val="20"/>
          <w:szCs w:val="20"/>
        </w:rPr>
        <w:t xml:space="preserve">Do not get pushed into writing the letters </w:t>
      </w:r>
      <w:r w:rsidR="00370FA8" w:rsidRPr="00770BCC">
        <w:rPr>
          <w:sz w:val="20"/>
          <w:szCs w:val="20"/>
        </w:rPr>
        <w:t>on behalf of</w:t>
      </w:r>
      <w:r w:rsidRPr="00770BCC">
        <w:rPr>
          <w:sz w:val="20"/>
          <w:szCs w:val="20"/>
        </w:rPr>
        <w:t xml:space="preserve"> agencies - they will all sound alike and will probably defeat your purpose of using them. </w:t>
      </w:r>
    </w:p>
    <w:p w:rsidR="00F17544" w:rsidRPr="00770BCC" w:rsidRDefault="0002523C" w:rsidP="00F17544">
      <w:pPr>
        <w:pStyle w:val="NoSpacing"/>
        <w:numPr>
          <w:ilvl w:val="0"/>
          <w:numId w:val="27"/>
        </w:numPr>
        <w:rPr>
          <w:sz w:val="20"/>
          <w:szCs w:val="20"/>
        </w:rPr>
      </w:pPr>
      <w:r w:rsidRPr="00770BCC">
        <w:rPr>
          <w:sz w:val="20"/>
          <w:szCs w:val="20"/>
        </w:rPr>
        <w:t xml:space="preserve">The letters must be substantive. If not, </w:t>
      </w:r>
      <w:r w:rsidR="00381F88" w:rsidRPr="00770BCC">
        <w:rPr>
          <w:sz w:val="20"/>
          <w:szCs w:val="20"/>
        </w:rPr>
        <w:t xml:space="preserve">then </w:t>
      </w:r>
      <w:r w:rsidRPr="00770BCC">
        <w:rPr>
          <w:sz w:val="20"/>
          <w:szCs w:val="20"/>
        </w:rPr>
        <w:t xml:space="preserve">do not use them! </w:t>
      </w:r>
    </w:p>
    <w:p w:rsidR="0002523C" w:rsidRPr="00770BCC" w:rsidRDefault="0002523C" w:rsidP="00F17544">
      <w:pPr>
        <w:pStyle w:val="NoSpacing"/>
        <w:numPr>
          <w:ilvl w:val="0"/>
          <w:numId w:val="27"/>
        </w:numPr>
        <w:rPr>
          <w:sz w:val="20"/>
          <w:szCs w:val="20"/>
        </w:rPr>
      </w:pPr>
      <w:r w:rsidRPr="00770BCC">
        <w:rPr>
          <w:sz w:val="20"/>
          <w:szCs w:val="20"/>
        </w:rPr>
        <w:lastRenderedPageBreak/>
        <w:t>Have the letters addressed directly to the funding agency. (Do not use a general "To Whom It May Concern" letter - it makes it appear that you are applying to many different potential funding agencies and are using the same letter for each. This may really be the case, so make sure you personalize each letter to the spec</w:t>
      </w:r>
      <w:r w:rsidR="00F17544" w:rsidRPr="00770BCC">
        <w:rPr>
          <w:sz w:val="20"/>
          <w:szCs w:val="20"/>
        </w:rPr>
        <w:t>ific po</w:t>
      </w:r>
      <w:r w:rsidR="001379C0" w:rsidRPr="00770BCC">
        <w:rPr>
          <w:sz w:val="20"/>
          <w:szCs w:val="20"/>
        </w:rPr>
        <w:t>tential funding agency).</w:t>
      </w:r>
    </w:p>
    <w:p w:rsidR="00977BAE" w:rsidRPr="00770BCC" w:rsidRDefault="00977BAE" w:rsidP="00977BAE">
      <w:pPr>
        <w:pStyle w:val="NoSpacing"/>
        <w:ind w:left="720"/>
        <w:rPr>
          <w:sz w:val="20"/>
          <w:szCs w:val="20"/>
        </w:rPr>
      </w:pPr>
    </w:p>
    <w:p w:rsidR="00D82007" w:rsidRPr="00770BCC" w:rsidRDefault="00250975" w:rsidP="00BA4E1E">
      <w:pPr>
        <w:pStyle w:val="NoSpacing"/>
        <w:rPr>
          <w:b/>
          <w:szCs w:val="20"/>
        </w:rPr>
      </w:pPr>
      <w:r>
        <w:rPr>
          <w:b/>
          <w:sz w:val="20"/>
          <w:szCs w:val="20"/>
        </w:rPr>
        <w:pict>
          <v:rect id="_x0000_i1053" style="width:0;height:1.5pt" o:hralign="center" o:hrstd="t" o:hr="t" fillcolor="#aca899" stroked="f"/>
        </w:pict>
      </w:r>
    </w:p>
    <w:p w:rsidR="00D82007" w:rsidRPr="00770BCC" w:rsidRDefault="00D82007" w:rsidP="00BA4E1E">
      <w:pPr>
        <w:pStyle w:val="NoSpacing"/>
        <w:rPr>
          <w:b/>
          <w:color w:val="F79646" w:themeColor="accent6"/>
          <w:szCs w:val="20"/>
        </w:rPr>
      </w:pPr>
      <w:r w:rsidRPr="00770BCC">
        <w:rPr>
          <w:b/>
          <w:color w:val="F79646" w:themeColor="accent6"/>
          <w:szCs w:val="20"/>
        </w:rPr>
        <w:t xml:space="preserve">ATTACHMENT </w:t>
      </w:r>
      <w:r w:rsidR="00CA3CF1" w:rsidRPr="00770BCC">
        <w:rPr>
          <w:b/>
          <w:color w:val="F79646" w:themeColor="accent6"/>
          <w:szCs w:val="20"/>
        </w:rPr>
        <w:t>4</w:t>
      </w:r>
      <w:r w:rsidR="004854BC" w:rsidRPr="00770BCC">
        <w:rPr>
          <w:b/>
          <w:color w:val="F79646" w:themeColor="accent6"/>
          <w:szCs w:val="20"/>
        </w:rPr>
        <w:t xml:space="preserve"> </w:t>
      </w:r>
      <w:r w:rsidR="0002523C" w:rsidRPr="00770BCC">
        <w:rPr>
          <w:b/>
          <w:color w:val="F79646" w:themeColor="accent6"/>
          <w:szCs w:val="20"/>
        </w:rPr>
        <w:t xml:space="preserve">- The memorandum of understanding or the contract between the organization and </w:t>
      </w:r>
      <w:r w:rsidR="0058004C" w:rsidRPr="00770BCC">
        <w:rPr>
          <w:b/>
          <w:color w:val="F79646" w:themeColor="accent6"/>
          <w:szCs w:val="20"/>
        </w:rPr>
        <w:t>the fiscal agent/fiscal sponsor</w:t>
      </w:r>
      <w:r w:rsidR="0007037B" w:rsidRPr="00770BCC">
        <w:rPr>
          <w:b/>
          <w:color w:val="F79646" w:themeColor="accent6"/>
          <w:szCs w:val="20"/>
        </w:rPr>
        <w:t>.</w:t>
      </w:r>
      <w:r w:rsidR="0002523C" w:rsidRPr="00770BCC">
        <w:rPr>
          <w:b/>
          <w:color w:val="F79646" w:themeColor="accent6"/>
          <w:szCs w:val="20"/>
        </w:rPr>
        <w:t xml:space="preserve"> </w:t>
      </w:r>
      <w:r w:rsidR="0002523C" w:rsidRPr="00770BCC">
        <w:rPr>
          <w:b/>
          <w:i/>
          <w:color w:val="F79646" w:themeColor="accent6"/>
          <w:szCs w:val="20"/>
        </w:rPr>
        <w:t>(</w:t>
      </w:r>
      <w:proofErr w:type="gramStart"/>
      <w:r w:rsidR="0002523C" w:rsidRPr="00770BCC">
        <w:rPr>
          <w:b/>
          <w:i/>
          <w:color w:val="F79646" w:themeColor="accent6"/>
          <w:szCs w:val="20"/>
        </w:rPr>
        <w:t>if</w:t>
      </w:r>
      <w:proofErr w:type="gramEnd"/>
      <w:r w:rsidR="0002523C" w:rsidRPr="00770BCC">
        <w:rPr>
          <w:b/>
          <w:i/>
          <w:color w:val="F79646" w:themeColor="accent6"/>
          <w:szCs w:val="20"/>
        </w:rPr>
        <w:t xml:space="preserve"> applicable)</w:t>
      </w:r>
    </w:p>
    <w:p w:rsidR="0058004C" w:rsidRPr="00770BCC" w:rsidRDefault="0058004C" w:rsidP="00BA4E1E">
      <w:pPr>
        <w:pStyle w:val="NoSpacing"/>
        <w:rPr>
          <w:sz w:val="20"/>
          <w:szCs w:val="20"/>
        </w:rPr>
      </w:pPr>
    </w:p>
    <w:p w:rsidR="00A81BA4" w:rsidRPr="00770BCC" w:rsidRDefault="00127BEE" w:rsidP="00127BEE">
      <w:pPr>
        <w:pStyle w:val="NoSpacing"/>
        <w:numPr>
          <w:ilvl w:val="0"/>
          <w:numId w:val="30"/>
        </w:numPr>
        <w:rPr>
          <w:sz w:val="20"/>
          <w:szCs w:val="20"/>
        </w:rPr>
      </w:pPr>
      <w:r w:rsidRPr="00770BCC">
        <w:rPr>
          <w:sz w:val="20"/>
          <w:szCs w:val="20"/>
        </w:rPr>
        <w:t xml:space="preserve">A Memorandum of </w:t>
      </w:r>
      <w:r w:rsidR="00A81BA4" w:rsidRPr="00770BCC">
        <w:rPr>
          <w:sz w:val="20"/>
          <w:szCs w:val="20"/>
        </w:rPr>
        <w:t>Understanding/Agreement (MOU/MOA)</w:t>
      </w:r>
      <w:r w:rsidRPr="00770BCC">
        <w:rPr>
          <w:sz w:val="20"/>
          <w:szCs w:val="20"/>
        </w:rPr>
        <w:t xml:space="preserve"> is a written agreement, usually simpler and less formal than a legal contract, which outlines an </w:t>
      </w:r>
      <w:r w:rsidR="00A81BA4" w:rsidRPr="00770BCC">
        <w:rPr>
          <w:sz w:val="20"/>
          <w:szCs w:val="20"/>
        </w:rPr>
        <w:t>arrangement</w:t>
      </w:r>
      <w:r w:rsidRPr="00770BCC">
        <w:rPr>
          <w:sz w:val="20"/>
          <w:szCs w:val="20"/>
        </w:rPr>
        <w:t xml:space="preserve"> between </w:t>
      </w:r>
      <w:r w:rsidR="00A81BA4" w:rsidRPr="00770BCC">
        <w:rPr>
          <w:sz w:val="20"/>
          <w:szCs w:val="20"/>
        </w:rPr>
        <w:t>parties</w:t>
      </w:r>
      <w:r w:rsidRPr="00770BCC">
        <w:rPr>
          <w:sz w:val="20"/>
          <w:szCs w:val="20"/>
        </w:rPr>
        <w:t>.</w:t>
      </w:r>
      <w:r w:rsidR="00A673BE" w:rsidRPr="00770BCC">
        <w:rPr>
          <w:rStyle w:val="FootnoteReference"/>
          <w:sz w:val="20"/>
          <w:szCs w:val="20"/>
        </w:rPr>
        <w:footnoteReference w:id="4"/>
      </w:r>
      <w:r w:rsidRPr="00770BCC">
        <w:rPr>
          <w:sz w:val="20"/>
          <w:szCs w:val="20"/>
        </w:rPr>
        <w:t xml:space="preserve"> </w:t>
      </w:r>
    </w:p>
    <w:p w:rsidR="00A673BE" w:rsidRPr="00770BCC" w:rsidRDefault="00A673BE" w:rsidP="00A673BE">
      <w:pPr>
        <w:pStyle w:val="NoSpacing"/>
        <w:numPr>
          <w:ilvl w:val="0"/>
          <w:numId w:val="30"/>
        </w:numPr>
        <w:rPr>
          <w:sz w:val="20"/>
          <w:szCs w:val="20"/>
        </w:rPr>
      </w:pPr>
      <w:r w:rsidRPr="00770BCC">
        <w:rPr>
          <w:sz w:val="20"/>
          <w:szCs w:val="20"/>
        </w:rPr>
        <w:t>A MOU describes an intended common line of action among two or more parties. It is often used in cases where parties either do not imply a legal commitment or in situations where the parties cannot create a legally enforceable agreement.</w:t>
      </w:r>
    </w:p>
    <w:p w:rsidR="00A81BA4" w:rsidRPr="00770BCC" w:rsidRDefault="00127BEE" w:rsidP="00A673BE">
      <w:pPr>
        <w:pStyle w:val="NoSpacing"/>
        <w:numPr>
          <w:ilvl w:val="0"/>
          <w:numId w:val="30"/>
        </w:numPr>
        <w:rPr>
          <w:sz w:val="20"/>
          <w:szCs w:val="20"/>
        </w:rPr>
      </w:pPr>
      <w:r w:rsidRPr="00770BCC">
        <w:rPr>
          <w:sz w:val="20"/>
          <w:szCs w:val="20"/>
        </w:rPr>
        <w:t>An MOU doesn’t need to include complicated legal conditions, exclusions,</w:t>
      </w:r>
      <w:r w:rsidR="00A81BA4" w:rsidRPr="00770BCC">
        <w:rPr>
          <w:sz w:val="20"/>
          <w:szCs w:val="20"/>
        </w:rPr>
        <w:t xml:space="preserve"> </w:t>
      </w:r>
      <w:r w:rsidRPr="00770BCC">
        <w:rPr>
          <w:sz w:val="20"/>
          <w:szCs w:val="20"/>
        </w:rPr>
        <w:t xml:space="preserve">indemnifications, etc. </w:t>
      </w:r>
    </w:p>
    <w:p w:rsidR="00A81BA4" w:rsidRPr="00770BCC" w:rsidRDefault="00A81BA4" w:rsidP="00A673BE">
      <w:pPr>
        <w:pStyle w:val="NoSpacing"/>
        <w:numPr>
          <w:ilvl w:val="1"/>
          <w:numId w:val="30"/>
        </w:numPr>
        <w:rPr>
          <w:sz w:val="20"/>
          <w:szCs w:val="20"/>
        </w:rPr>
      </w:pPr>
      <w:r w:rsidRPr="00770BCC">
        <w:rPr>
          <w:sz w:val="20"/>
          <w:szCs w:val="20"/>
        </w:rPr>
        <w:t xml:space="preserve">If two entities are collaborating on a project, the purpose of an MOU </w:t>
      </w:r>
      <w:r w:rsidR="008A757B" w:rsidRPr="00770BCC">
        <w:rPr>
          <w:sz w:val="20"/>
          <w:szCs w:val="20"/>
        </w:rPr>
        <w:t>might be to indicate good</w:t>
      </w:r>
      <w:r w:rsidRPr="00770BCC">
        <w:rPr>
          <w:sz w:val="20"/>
          <w:szCs w:val="20"/>
        </w:rPr>
        <w:t>will on the part of both parties, or to help them keep track of the items upon which they have agreed. The agreement may help to clarify the relationship between both organizations, and to make clear responsibilities of each party.</w:t>
      </w:r>
      <w:r w:rsidR="00127C8A" w:rsidRPr="00770BCC">
        <w:rPr>
          <w:rStyle w:val="FootnoteReference"/>
          <w:sz w:val="20"/>
          <w:szCs w:val="20"/>
        </w:rPr>
        <w:footnoteReference w:id="5"/>
      </w:r>
    </w:p>
    <w:p w:rsidR="00E1144A" w:rsidRPr="00770BCC" w:rsidRDefault="00E1144A" w:rsidP="00E1144A">
      <w:pPr>
        <w:pStyle w:val="NoSpacing"/>
        <w:ind w:left="720"/>
        <w:rPr>
          <w:sz w:val="20"/>
          <w:szCs w:val="20"/>
        </w:rPr>
      </w:pPr>
    </w:p>
    <w:p w:rsidR="00D82007" w:rsidRPr="00770BCC" w:rsidRDefault="00250975" w:rsidP="00BA4E1E">
      <w:pPr>
        <w:pStyle w:val="NoSpacing"/>
        <w:rPr>
          <w:b/>
          <w:szCs w:val="20"/>
        </w:rPr>
      </w:pPr>
      <w:r>
        <w:rPr>
          <w:b/>
          <w:sz w:val="20"/>
          <w:szCs w:val="20"/>
        </w:rPr>
        <w:pict>
          <v:rect id="_x0000_i1054" style="width:0;height:1.5pt" o:hralign="center" o:hrstd="t" o:hr="t" fillcolor="#aca899" stroked="f"/>
        </w:pict>
      </w:r>
    </w:p>
    <w:p w:rsidR="00D82007" w:rsidRPr="00770BCC" w:rsidRDefault="00D82007" w:rsidP="00AF5F4A">
      <w:pPr>
        <w:pStyle w:val="NoSpacing"/>
        <w:rPr>
          <w:b/>
          <w:color w:val="F79646" w:themeColor="accent6"/>
        </w:rPr>
      </w:pPr>
      <w:r w:rsidRPr="00770BCC">
        <w:rPr>
          <w:b/>
          <w:color w:val="F79646" w:themeColor="accent6"/>
        </w:rPr>
        <w:t xml:space="preserve">ATTACHMENT </w:t>
      </w:r>
      <w:r w:rsidR="00CA3CF1" w:rsidRPr="00770BCC">
        <w:rPr>
          <w:b/>
          <w:color w:val="F79646" w:themeColor="accent6"/>
        </w:rPr>
        <w:t>5</w:t>
      </w:r>
      <w:r w:rsidR="009956DF" w:rsidRPr="00770BCC">
        <w:rPr>
          <w:b/>
          <w:color w:val="F79646" w:themeColor="accent6"/>
        </w:rPr>
        <w:t xml:space="preserve"> </w:t>
      </w:r>
      <w:r w:rsidRPr="00770BCC">
        <w:rPr>
          <w:b/>
          <w:color w:val="F79646" w:themeColor="accent6"/>
        </w:rPr>
        <w:t>- FINANCIALS</w:t>
      </w:r>
    </w:p>
    <w:p w:rsidR="00BA4E1E" w:rsidRPr="00770BCC" w:rsidRDefault="00D82007" w:rsidP="00AF5F4A">
      <w:pPr>
        <w:pStyle w:val="NoSpacing"/>
        <w:rPr>
          <w:b/>
        </w:rPr>
      </w:pPr>
      <w:r w:rsidRPr="00770BCC">
        <w:rPr>
          <w:b/>
        </w:rPr>
        <w:t>Part 1</w:t>
      </w:r>
      <w:r w:rsidR="009956DF" w:rsidRPr="00770BCC">
        <w:rPr>
          <w:b/>
        </w:rPr>
        <w:t xml:space="preserve"> </w:t>
      </w:r>
      <w:r w:rsidRPr="00770BCC">
        <w:rPr>
          <w:b/>
        </w:rPr>
        <w:t>- Project Budget</w:t>
      </w:r>
      <w:r w:rsidR="00F673F9" w:rsidRPr="00770BCC">
        <w:rPr>
          <w:b/>
        </w:rPr>
        <w:t xml:space="preserve"> (must use </w:t>
      </w:r>
      <w:r w:rsidR="009956DF" w:rsidRPr="00770BCC">
        <w:rPr>
          <w:b/>
        </w:rPr>
        <w:t>E</w:t>
      </w:r>
      <w:r w:rsidR="00F673F9" w:rsidRPr="00770BCC">
        <w:rPr>
          <w:b/>
        </w:rPr>
        <w:t>xcel template)</w:t>
      </w:r>
    </w:p>
    <w:p w:rsidR="003239F6" w:rsidRPr="00770BCC" w:rsidRDefault="003239F6" w:rsidP="00BA4E1E">
      <w:pPr>
        <w:pStyle w:val="NoSpacing"/>
        <w:rPr>
          <w:sz w:val="20"/>
          <w:szCs w:val="20"/>
        </w:rPr>
      </w:pPr>
      <w:r w:rsidRPr="00770BCC">
        <w:rPr>
          <w:sz w:val="20"/>
          <w:szCs w:val="20"/>
        </w:rPr>
        <w:t>Please note that you can add in extra rows to the t</w:t>
      </w:r>
      <w:r w:rsidR="009C02A3" w:rsidRPr="00770BCC">
        <w:rPr>
          <w:sz w:val="20"/>
          <w:szCs w:val="20"/>
        </w:rPr>
        <w:t>emplate as needed. Not every</w:t>
      </w:r>
      <w:r w:rsidRPr="00770BCC">
        <w:rPr>
          <w:sz w:val="20"/>
          <w:szCs w:val="20"/>
        </w:rPr>
        <w:t xml:space="preserve"> line item will be applicable. If not</w:t>
      </w:r>
      <w:r w:rsidR="00381F88" w:rsidRPr="00770BCC">
        <w:rPr>
          <w:sz w:val="20"/>
          <w:szCs w:val="20"/>
        </w:rPr>
        <w:t xml:space="preserve"> </w:t>
      </w:r>
      <w:r w:rsidRPr="00770BCC">
        <w:rPr>
          <w:sz w:val="20"/>
          <w:szCs w:val="20"/>
        </w:rPr>
        <w:t>applicable</w:t>
      </w:r>
      <w:r w:rsidR="00381F88" w:rsidRPr="00770BCC">
        <w:rPr>
          <w:sz w:val="20"/>
          <w:szCs w:val="20"/>
        </w:rPr>
        <w:t>, then</w:t>
      </w:r>
      <w:r w:rsidRPr="00770BCC">
        <w:rPr>
          <w:sz w:val="20"/>
          <w:szCs w:val="20"/>
        </w:rPr>
        <w:t xml:space="preserve"> leave it blank. The project budget must be explained in the budget justification narrative.</w:t>
      </w:r>
      <w:r w:rsidR="00FD70A6" w:rsidRPr="00770BCC">
        <w:rPr>
          <w:sz w:val="20"/>
          <w:szCs w:val="20"/>
        </w:rPr>
        <w:t xml:space="preserve"> If your request is f</w:t>
      </w:r>
      <w:r w:rsidR="009C02A3" w:rsidRPr="00770BCC">
        <w:rPr>
          <w:sz w:val="20"/>
          <w:szCs w:val="20"/>
        </w:rPr>
        <w:t>or general operating support the</w:t>
      </w:r>
      <w:r w:rsidR="00FD70A6" w:rsidRPr="00770BCC">
        <w:rPr>
          <w:sz w:val="20"/>
          <w:szCs w:val="20"/>
        </w:rPr>
        <w:t>n the project budget is your organization budget.</w:t>
      </w:r>
    </w:p>
    <w:p w:rsidR="00991760" w:rsidRPr="00770BCC" w:rsidRDefault="00991760" w:rsidP="001C62CF">
      <w:pPr>
        <w:pStyle w:val="NoSpacing"/>
        <w:rPr>
          <w:rFonts w:cstheme="minorHAnsi"/>
          <w:sz w:val="20"/>
          <w:szCs w:val="20"/>
        </w:rPr>
      </w:pPr>
    </w:p>
    <w:p w:rsidR="00991760" w:rsidRPr="00770BCC" w:rsidRDefault="00991760" w:rsidP="001C62CF">
      <w:pPr>
        <w:pStyle w:val="NoSpacing"/>
        <w:rPr>
          <w:rFonts w:cstheme="minorHAnsi"/>
          <w:b/>
          <w:szCs w:val="20"/>
          <w:u w:val="single"/>
        </w:rPr>
      </w:pPr>
      <w:r w:rsidRPr="00770BCC">
        <w:rPr>
          <w:rFonts w:cstheme="minorHAnsi"/>
          <w:b/>
          <w:szCs w:val="20"/>
          <w:u w:val="single"/>
        </w:rPr>
        <w:t>Expenses</w:t>
      </w:r>
      <w:r w:rsidR="004541EA" w:rsidRPr="00770BCC">
        <w:rPr>
          <w:rFonts w:cstheme="minorHAnsi"/>
          <w:b/>
          <w:szCs w:val="20"/>
          <w:u w:val="single"/>
        </w:rPr>
        <w:br/>
      </w:r>
      <w:proofErr w:type="spellStart"/>
      <w:r w:rsidR="004541EA" w:rsidRPr="00770BCC">
        <w:rPr>
          <w:rFonts w:cstheme="minorHAnsi"/>
          <w:sz w:val="20"/>
          <w:szCs w:val="20"/>
        </w:rPr>
        <w:t>Expenses</w:t>
      </w:r>
      <w:proofErr w:type="spellEnd"/>
      <w:r w:rsidR="004541EA" w:rsidRPr="00770BCC">
        <w:rPr>
          <w:rFonts w:cstheme="minorHAnsi"/>
          <w:sz w:val="20"/>
          <w:szCs w:val="20"/>
        </w:rPr>
        <w:t xml:space="preserve"> are broken down into total project expenses and the expenses that you are seeking from this funder.</w:t>
      </w:r>
      <w:r w:rsidR="004541EA" w:rsidRPr="00770BCC">
        <w:rPr>
          <w:rFonts w:cstheme="minorHAnsi"/>
          <w:b/>
          <w:szCs w:val="20"/>
          <w:u w:val="single"/>
        </w:rPr>
        <w:br/>
      </w:r>
    </w:p>
    <w:p w:rsidR="000F4528" w:rsidRPr="00770BCC" w:rsidRDefault="000F4528" w:rsidP="000F4528">
      <w:pPr>
        <w:pStyle w:val="NoSpacing"/>
        <w:numPr>
          <w:ilvl w:val="0"/>
          <w:numId w:val="35"/>
        </w:numPr>
        <w:rPr>
          <w:rFonts w:cstheme="minorHAnsi"/>
          <w:b/>
          <w:sz w:val="20"/>
          <w:szCs w:val="20"/>
        </w:rPr>
      </w:pPr>
      <w:r w:rsidRPr="00770BCC">
        <w:rPr>
          <w:rFonts w:cstheme="minorHAnsi"/>
          <w:b/>
          <w:sz w:val="20"/>
          <w:szCs w:val="20"/>
        </w:rPr>
        <w:t xml:space="preserve">Salary </w:t>
      </w:r>
      <w:r w:rsidR="00B346AC" w:rsidRPr="00770BCC">
        <w:rPr>
          <w:rFonts w:cstheme="minorHAnsi"/>
          <w:b/>
          <w:sz w:val="20"/>
          <w:szCs w:val="20"/>
        </w:rPr>
        <w:t>&amp;</w:t>
      </w:r>
      <w:r w:rsidRPr="00770BCC">
        <w:rPr>
          <w:rFonts w:cstheme="minorHAnsi"/>
          <w:b/>
          <w:sz w:val="20"/>
          <w:szCs w:val="20"/>
        </w:rPr>
        <w:t xml:space="preserve"> Benefits</w:t>
      </w:r>
    </w:p>
    <w:p w:rsidR="000F4528" w:rsidRPr="00770BCC" w:rsidRDefault="000F4528" w:rsidP="00FD70A6">
      <w:pPr>
        <w:pStyle w:val="NoSpacing"/>
        <w:ind w:left="360"/>
        <w:rPr>
          <w:rFonts w:cstheme="minorHAnsi"/>
          <w:sz w:val="20"/>
          <w:szCs w:val="20"/>
        </w:rPr>
      </w:pPr>
      <w:r w:rsidRPr="00770BCC">
        <w:rPr>
          <w:rFonts w:cstheme="minorHAnsi"/>
          <w:sz w:val="20"/>
          <w:szCs w:val="20"/>
        </w:rPr>
        <w:t xml:space="preserve">Include the expenses for all the people who will work on the project. </w:t>
      </w:r>
      <w:r w:rsidRPr="00770BCC">
        <w:rPr>
          <w:rFonts w:cstheme="minorHAnsi"/>
          <w:b/>
          <w:i/>
          <w:sz w:val="20"/>
          <w:szCs w:val="20"/>
          <w:u w:val="single"/>
        </w:rPr>
        <w:t>Break out the employee detail in the budget narrative justification</w:t>
      </w:r>
      <w:r w:rsidRPr="00770BCC">
        <w:rPr>
          <w:rFonts w:cstheme="minorHAnsi"/>
          <w:b/>
          <w:i/>
          <w:sz w:val="20"/>
          <w:szCs w:val="20"/>
        </w:rPr>
        <w:t>.</w:t>
      </w:r>
      <w:r w:rsidR="00C07A9B" w:rsidRPr="00770BCC">
        <w:rPr>
          <w:rFonts w:cstheme="minorHAnsi"/>
          <w:sz w:val="20"/>
          <w:szCs w:val="20"/>
        </w:rPr>
        <w:t xml:space="preserve"> </w:t>
      </w:r>
      <w:r w:rsidRPr="00770BCC">
        <w:rPr>
          <w:rFonts w:cstheme="minorHAnsi"/>
          <w:sz w:val="20"/>
          <w:szCs w:val="20"/>
        </w:rPr>
        <w:t>Don’t forget to add payroll taxes (FICA, Medicare, unemployment</w:t>
      </w:r>
      <w:r w:rsidR="009956DF" w:rsidRPr="00770BCC">
        <w:rPr>
          <w:rFonts w:cstheme="minorHAnsi"/>
          <w:sz w:val="20"/>
          <w:szCs w:val="20"/>
        </w:rPr>
        <w:t>,</w:t>
      </w:r>
      <w:r w:rsidRPr="00770BCC">
        <w:rPr>
          <w:rFonts w:cstheme="minorHAnsi"/>
          <w:sz w:val="20"/>
          <w:szCs w:val="20"/>
        </w:rPr>
        <w:t xml:space="preserve"> and workers’ compensation) and fringe benefits such as health insurance. You can include a portion of these costs equal to the portion of the person’s</w:t>
      </w:r>
      <w:r w:rsidR="00FD70A6" w:rsidRPr="00770BCC">
        <w:rPr>
          <w:rFonts w:cstheme="minorHAnsi"/>
          <w:sz w:val="20"/>
          <w:szCs w:val="20"/>
        </w:rPr>
        <w:t xml:space="preserve"> time dedicated to the project.</w:t>
      </w:r>
      <w:r w:rsidR="00FD70A6" w:rsidRPr="00770BCC">
        <w:rPr>
          <w:rFonts w:cstheme="minorHAnsi"/>
          <w:sz w:val="20"/>
          <w:szCs w:val="20"/>
        </w:rPr>
        <w:br/>
      </w:r>
    </w:p>
    <w:p w:rsidR="000F4528" w:rsidRPr="00770BCC" w:rsidRDefault="000F4528" w:rsidP="000F4528">
      <w:pPr>
        <w:pStyle w:val="NoSpacing"/>
        <w:numPr>
          <w:ilvl w:val="0"/>
          <w:numId w:val="35"/>
        </w:numPr>
        <w:rPr>
          <w:rFonts w:cstheme="minorHAnsi"/>
          <w:b/>
          <w:sz w:val="20"/>
          <w:szCs w:val="20"/>
        </w:rPr>
      </w:pPr>
      <w:r w:rsidRPr="00770BCC">
        <w:rPr>
          <w:rFonts w:cstheme="minorHAnsi"/>
          <w:b/>
          <w:sz w:val="20"/>
          <w:szCs w:val="20"/>
        </w:rPr>
        <w:t>Contract Services (consulting, professional, fundraising)</w:t>
      </w:r>
    </w:p>
    <w:p w:rsidR="00A17682" w:rsidRPr="00770BCC" w:rsidRDefault="000F4528" w:rsidP="00A17682">
      <w:pPr>
        <w:pStyle w:val="NoSpacing"/>
        <w:ind w:left="360"/>
        <w:rPr>
          <w:rFonts w:cstheme="minorHAnsi"/>
          <w:sz w:val="20"/>
          <w:szCs w:val="20"/>
        </w:rPr>
      </w:pPr>
      <w:r w:rsidRPr="00770BCC">
        <w:rPr>
          <w:rFonts w:cstheme="minorHAnsi"/>
          <w:sz w:val="20"/>
          <w:szCs w:val="20"/>
        </w:rPr>
        <w:t>Non-employees that are contracted to do work related to the project.</w:t>
      </w:r>
      <w:r w:rsidR="00A17682" w:rsidRPr="00770BCC">
        <w:rPr>
          <w:rFonts w:cstheme="minorHAnsi"/>
          <w:sz w:val="20"/>
          <w:szCs w:val="20"/>
        </w:rPr>
        <w:t xml:space="preserve"> Whenever grant funds are used to pay a third party (individual or organization) outside of the organization, these costs should be included in the grant budget under this category. </w:t>
      </w:r>
    </w:p>
    <w:p w:rsidR="000F4528" w:rsidRPr="00770BCC" w:rsidRDefault="000F4528" w:rsidP="00A17682">
      <w:pPr>
        <w:pStyle w:val="NoSpacing"/>
        <w:ind w:left="360"/>
        <w:rPr>
          <w:rFonts w:cstheme="minorHAnsi"/>
          <w:sz w:val="20"/>
          <w:szCs w:val="20"/>
        </w:rPr>
      </w:pPr>
    </w:p>
    <w:p w:rsidR="000F4528" w:rsidRPr="00770BCC" w:rsidRDefault="000F4528" w:rsidP="000F4528">
      <w:pPr>
        <w:pStyle w:val="NoSpacing"/>
        <w:numPr>
          <w:ilvl w:val="0"/>
          <w:numId w:val="35"/>
        </w:numPr>
        <w:rPr>
          <w:rFonts w:cstheme="minorHAnsi"/>
          <w:b/>
          <w:sz w:val="20"/>
          <w:szCs w:val="20"/>
        </w:rPr>
      </w:pPr>
      <w:r w:rsidRPr="00770BCC">
        <w:rPr>
          <w:rFonts w:cstheme="minorHAnsi"/>
          <w:b/>
          <w:sz w:val="20"/>
          <w:szCs w:val="20"/>
        </w:rPr>
        <w:t>Occupancy (rent, utilities, maintenance)</w:t>
      </w:r>
    </w:p>
    <w:p w:rsidR="000F4528" w:rsidRPr="00770BCC" w:rsidRDefault="000F4528" w:rsidP="001E71C2">
      <w:pPr>
        <w:pStyle w:val="NoSpacing"/>
        <w:ind w:left="360"/>
        <w:rPr>
          <w:rFonts w:cstheme="minorHAnsi"/>
          <w:sz w:val="20"/>
          <w:szCs w:val="20"/>
        </w:rPr>
      </w:pPr>
      <w:proofErr w:type="gramStart"/>
      <w:r w:rsidRPr="00770BCC">
        <w:rPr>
          <w:rFonts w:cstheme="minorHAnsi"/>
          <w:sz w:val="20"/>
          <w:szCs w:val="20"/>
        </w:rPr>
        <w:t>Direct project expenses that would not occur if you did not do the project.</w:t>
      </w:r>
      <w:proofErr w:type="gramEnd"/>
      <w:r w:rsidR="009C02A3" w:rsidRPr="00770BCC">
        <w:rPr>
          <w:rFonts w:cstheme="minorHAnsi"/>
          <w:sz w:val="20"/>
          <w:szCs w:val="20"/>
        </w:rPr>
        <w:t xml:space="preserve"> Some organizations assign a % of these expenses to each project.</w:t>
      </w:r>
      <w:r w:rsidR="00CE7F07" w:rsidRPr="00770BCC">
        <w:rPr>
          <w:rFonts w:cstheme="minorHAnsi"/>
          <w:sz w:val="20"/>
          <w:szCs w:val="20"/>
        </w:rPr>
        <w:br/>
      </w:r>
    </w:p>
    <w:p w:rsidR="00A17682" w:rsidRPr="00770BCC" w:rsidRDefault="000F4528" w:rsidP="000F4528">
      <w:pPr>
        <w:pStyle w:val="NoSpacing"/>
        <w:numPr>
          <w:ilvl w:val="0"/>
          <w:numId w:val="35"/>
        </w:numPr>
        <w:rPr>
          <w:rFonts w:cstheme="minorHAnsi"/>
          <w:b/>
          <w:sz w:val="20"/>
          <w:szCs w:val="20"/>
        </w:rPr>
      </w:pPr>
      <w:r w:rsidRPr="00770BCC">
        <w:rPr>
          <w:rFonts w:cstheme="minorHAnsi"/>
          <w:b/>
          <w:sz w:val="20"/>
          <w:szCs w:val="20"/>
        </w:rPr>
        <w:t>Training &amp; Professional Development</w:t>
      </w:r>
    </w:p>
    <w:p w:rsidR="000F4528" w:rsidRPr="00770BCC" w:rsidRDefault="00A17682" w:rsidP="00A17682">
      <w:pPr>
        <w:pStyle w:val="NoSpacing"/>
        <w:ind w:left="360"/>
        <w:rPr>
          <w:rFonts w:cstheme="minorHAnsi"/>
          <w:sz w:val="20"/>
          <w:szCs w:val="20"/>
        </w:rPr>
      </w:pPr>
      <w:r w:rsidRPr="00770BCC">
        <w:rPr>
          <w:rFonts w:cstheme="minorHAnsi"/>
          <w:sz w:val="20"/>
          <w:szCs w:val="20"/>
        </w:rPr>
        <w:t>Costs related to developing staff and preparing the organization to take on this project.</w:t>
      </w:r>
      <w:r w:rsidR="00CE7F07" w:rsidRPr="00770BCC">
        <w:rPr>
          <w:rFonts w:cstheme="minorHAnsi"/>
          <w:sz w:val="20"/>
          <w:szCs w:val="20"/>
        </w:rPr>
        <w:br/>
      </w:r>
    </w:p>
    <w:p w:rsidR="00FB27C3" w:rsidRPr="00770BCC" w:rsidRDefault="000F4528" w:rsidP="00F41EE1">
      <w:pPr>
        <w:pStyle w:val="NoSpacing"/>
        <w:numPr>
          <w:ilvl w:val="0"/>
          <w:numId w:val="35"/>
        </w:numPr>
        <w:rPr>
          <w:rFonts w:cstheme="minorHAnsi"/>
          <w:b/>
          <w:sz w:val="20"/>
          <w:szCs w:val="20"/>
        </w:rPr>
      </w:pPr>
      <w:r w:rsidRPr="00770BCC">
        <w:rPr>
          <w:rFonts w:cstheme="minorHAnsi"/>
          <w:b/>
          <w:sz w:val="20"/>
          <w:szCs w:val="20"/>
        </w:rPr>
        <w:t>Insurance</w:t>
      </w:r>
      <w:r w:rsidR="00A17682" w:rsidRPr="00770BCC">
        <w:rPr>
          <w:rFonts w:cstheme="minorHAnsi"/>
          <w:b/>
          <w:sz w:val="20"/>
          <w:szCs w:val="20"/>
        </w:rPr>
        <w:br/>
      </w:r>
      <w:r w:rsidR="00A17682" w:rsidRPr="00770BCC">
        <w:rPr>
          <w:rFonts w:cstheme="minorHAnsi"/>
          <w:sz w:val="20"/>
          <w:szCs w:val="20"/>
        </w:rPr>
        <w:t xml:space="preserve">Costs related to insuring this project that </w:t>
      </w:r>
      <w:proofErr w:type="gramStart"/>
      <w:r w:rsidR="00A17682" w:rsidRPr="00770BCC">
        <w:rPr>
          <w:rFonts w:cstheme="minorHAnsi"/>
          <w:sz w:val="20"/>
          <w:szCs w:val="20"/>
        </w:rPr>
        <w:t>are</w:t>
      </w:r>
      <w:proofErr w:type="gramEnd"/>
      <w:r w:rsidR="00A17682" w:rsidRPr="00770BCC">
        <w:rPr>
          <w:rFonts w:cstheme="minorHAnsi"/>
          <w:sz w:val="20"/>
          <w:szCs w:val="20"/>
        </w:rPr>
        <w:t xml:space="preserve"> above and bey</w:t>
      </w:r>
      <w:r w:rsidR="003239F6" w:rsidRPr="00770BCC">
        <w:rPr>
          <w:rFonts w:cstheme="minorHAnsi"/>
          <w:sz w:val="20"/>
          <w:szCs w:val="20"/>
        </w:rPr>
        <w:t>ond the regular insur</w:t>
      </w:r>
      <w:r w:rsidR="00A232FE" w:rsidRPr="00770BCC">
        <w:rPr>
          <w:rFonts w:cstheme="minorHAnsi"/>
          <w:sz w:val="20"/>
          <w:szCs w:val="20"/>
        </w:rPr>
        <w:t>ance costs for the organization.</w:t>
      </w:r>
      <w:r w:rsidR="00CE7F07" w:rsidRPr="00770BCC">
        <w:rPr>
          <w:rFonts w:cstheme="minorHAnsi"/>
          <w:b/>
          <w:sz w:val="20"/>
          <w:szCs w:val="20"/>
        </w:rPr>
        <w:br/>
      </w:r>
    </w:p>
    <w:p w:rsidR="000F4528" w:rsidRPr="00770BCC" w:rsidRDefault="000F4528" w:rsidP="003239F6">
      <w:pPr>
        <w:pStyle w:val="NoSpacing"/>
        <w:numPr>
          <w:ilvl w:val="0"/>
          <w:numId w:val="35"/>
        </w:numPr>
        <w:rPr>
          <w:rFonts w:cstheme="minorHAnsi"/>
          <w:b/>
          <w:sz w:val="20"/>
          <w:szCs w:val="20"/>
        </w:rPr>
      </w:pPr>
      <w:r w:rsidRPr="00770BCC">
        <w:rPr>
          <w:rFonts w:cstheme="minorHAnsi"/>
          <w:b/>
          <w:sz w:val="20"/>
          <w:szCs w:val="20"/>
        </w:rPr>
        <w:lastRenderedPageBreak/>
        <w:t>Travel</w:t>
      </w:r>
      <w:r w:rsidR="00CE7F07" w:rsidRPr="00770BCC">
        <w:rPr>
          <w:rFonts w:cstheme="minorHAnsi"/>
          <w:b/>
          <w:sz w:val="20"/>
          <w:szCs w:val="20"/>
        </w:rPr>
        <w:br/>
      </w:r>
      <w:proofErr w:type="spellStart"/>
      <w:r w:rsidR="00CE7F07" w:rsidRPr="00770BCC">
        <w:rPr>
          <w:rFonts w:cstheme="minorHAnsi"/>
          <w:sz w:val="20"/>
          <w:szCs w:val="20"/>
        </w:rPr>
        <w:t>Travel</w:t>
      </w:r>
      <w:proofErr w:type="spellEnd"/>
      <w:r w:rsidR="00CE7F07" w:rsidRPr="00770BCC">
        <w:rPr>
          <w:rFonts w:cstheme="minorHAnsi"/>
          <w:sz w:val="20"/>
          <w:szCs w:val="20"/>
        </w:rPr>
        <w:t xml:space="preserve"> related to the </w:t>
      </w:r>
      <w:r w:rsidR="00BC78D7" w:rsidRPr="00770BCC">
        <w:rPr>
          <w:rFonts w:cstheme="minorHAnsi"/>
          <w:sz w:val="20"/>
          <w:szCs w:val="20"/>
        </w:rPr>
        <w:t>project</w:t>
      </w:r>
      <w:r w:rsidR="00EE7EB2" w:rsidRPr="00770BCC">
        <w:rPr>
          <w:rFonts w:cstheme="minorHAnsi"/>
          <w:sz w:val="20"/>
          <w:szCs w:val="20"/>
        </w:rPr>
        <w:t>.</w:t>
      </w:r>
      <w:r w:rsidR="00CE7F07" w:rsidRPr="00770BCC">
        <w:rPr>
          <w:rFonts w:cstheme="minorHAnsi"/>
          <w:sz w:val="20"/>
          <w:szCs w:val="20"/>
        </w:rPr>
        <w:t xml:space="preserve"> Could be local or non-local.</w:t>
      </w:r>
      <w:r w:rsidR="003239F6" w:rsidRPr="00770BCC">
        <w:rPr>
          <w:rFonts w:cstheme="minorHAnsi"/>
          <w:sz w:val="20"/>
          <w:szCs w:val="20"/>
        </w:rPr>
        <w:t xml:space="preserve"> When budgeting for travel you may want to consider the following: airfare, ground transportation, per diem, lodging, mileage for personal vehicle usage</w:t>
      </w:r>
      <w:r w:rsidR="009C02A3" w:rsidRPr="00770BCC">
        <w:rPr>
          <w:rFonts w:cstheme="minorHAnsi"/>
          <w:sz w:val="20"/>
          <w:szCs w:val="20"/>
        </w:rPr>
        <w:t>, etc.</w:t>
      </w:r>
      <w:r w:rsidR="00CE7F07" w:rsidRPr="00770BCC">
        <w:rPr>
          <w:rFonts w:cstheme="minorHAnsi"/>
          <w:b/>
          <w:sz w:val="20"/>
          <w:szCs w:val="20"/>
        </w:rPr>
        <w:br/>
      </w:r>
    </w:p>
    <w:p w:rsidR="000F4528" w:rsidRPr="00770BCC" w:rsidRDefault="000F4528" w:rsidP="00A17682">
      <w:pPr>
        <w:pStyle w:val="NoSpacing"/>
        <w:numPr>
          <w:ilvl w:val="0"/>
          <w:numId w:val="35"/>
        </w:numPr>
        <w:rPr>
          <w:rFonts w:cstheme="minorHAnsi"/>
          <w:b/>
          <w:sz w:val="20"/>
          <w:szCs w:val="20"/>
        </w:rPr>
      </w:pPr>
      <w:r w:rsidRPr="00770BCC">
        <w:rPr>
          <w:rFonts w:cstheme="minorHAnsi"/>
          <w:b/>
          <w:sz w:val="20"/>
          <w:szCs w:val="20"/>
        </w:rPr>
        <w:t>Equipment</w:t>
      </w:r>
      <w:r w:rsidR="001E71C2" w:rsidRPr="00770BCC">
        <w:rPr>
          <w:rFonts w:cstheme="minorHAnsi"/>
          <w:b/>
          <w:sz w:val="20"/>
          <w:szCs w:val="20"/>
        </w:rPr>
        <w:br/>
      </w:r>
      <w:r w:rsidR="00A17682" w:rsidRPr="00770BCC">
        <w:rPr>
          <w:rFonts w:cstheme="minorHAnsi"/>
          <w:sz w:val="20"/>
          <w:szCs w:val="20"/>
        </w:rPr>
        <w:t xml:space="preserve">Nonexpendable, tangible property. </w:t>
      </w:r>
      <w:r w:rsidR="007648A1" w:rsidRPr="00770BCC">
        <w:rPr>
          <w:rFonts w:cstheme="minorHAnsi"/>
          <w:sz w:val="20"/>
          <w:szCs w:val="20"/>
        </w:rPr>
        <w:t xml:space="preserve">Typically thought of as items that are more costly and durable. </w:t>
      </w:r>
      <w:r w:rsidR="001E71C2" w:rsidRPr="00770BCC">
        <w:rPr>
          <w:rFonts w:cstheme="minorHAnsi"/>
          <w:sz w:val="20"/>
          <w:szCs w:val="20"/>
        </w:rPr>
        <w:t xml:space="preserve">When there is a need to rent or buy equipment for use on the project, provide information on the type of equipment to be </w:t>
      </w:r>
      <w:proofErr w:type="gramStart"/>
      <w:r w:rsidR="001E71C2" w:rsidRPr="00770BCC">
        <w:rPr>
          <w:rFonts w:cstheme="minorHAnsi"/>
          <w:sz w:val="20"/>
          <w:szCs w:val="20"/>
        </w:rPr>
        <w:t>rented/bought</w:t>
      </w:r>
      <w:proofErr w:type="gramEnd"/>
      <w:r w:rsidR="001E71C2" w:rsidRPr="00770BCC">
        <w:rPr>
          <w:rFonts w:cstheme="minorHAnsi"/>
          <w:sz w:val="20"/>
          <w:szCs w:val="20"/>
        </w:rPr>
        <w:t>, the purpose or use on the project, the length of time needed, and the rental/purchase rate</w:t>
      </w:r>
      <w:r w:rsidR="00A17682" w:rsidRPr="00770BCC">
        <w:rPr>
          <w:rFonts w:cstheme="minorHAnsi"/>
          <w:b/>
          <w:sz w:val="20"/>
          <w:szCs w:val="20"/>
        </w:rPr>
        <w:t xml:space="preserve">. </w:t>
      </w:r>
      <w:r w:rsidR="00CE7F07" w:rsidRPr="00770BCC">
        <w:rPr>
          <w:rFonts w:cstheme="minorHAnsi"/>
          <w:b/>
          <w:sz w:val="20"/>
          <w:szCs w:val="20"/>
        </w:rPr>
        <w:br/>
      </w:r>
    </w:p>
    <w:p w:rsidR="00A17682" w:rsidRPr="00770BCC" w:rsidRDefault="000F4528" w:rsidP="001E71C2">
      <w:pPr>
        <w:pStyle w:val="NoSpacing"/>
        <w:numPr>
          <w:ilvl w:val="0"/>
          <w:numId w:val="35"/>
        </w:numPr>
        <w:rPr>
          <w:rFonts w:cstheme="minorHAnsi"/>
          <w:b/>
          <w:sz w:val="20"/>
          <w:szCs w:val="20"/>
        </w:rPr>
      </w:pPr>
      <w:r w:rsidRPr="00770BCC">
        <w:rPr>
          <w:rFonts w:cstheme="minorHAnsi"/>
          <w:b/>
          <w:sz w:val="20"/>
          <w:szCs w:val="20"/>
        </w:rPr>
        <w:t>Supplies</w:t>
      </w:r>
    </w:p>
    <w:p w:rsidR="001E71C2" w:rsidRPr="00770BCC" w:rsidRDefault="003239F6" w:rsidP="00A17682">
      <w:pPr>
        <w:pStyle w:val="NoSpacing"/>
        <w:ind w:left="360"/>
        <w:rPr>
          <w:rFonts w:cstheme="minorHAnsi"/>
          <w:sz w:val="20"/>
          <w:szCs w:val="20"/>
        </w:rPr>
      </w:pPr>
      <w:proofErr w:type="gramStart"/>
      <w:r w:rsidRPr="00770BCC">
        <w:rPr>
          <w:rFonts w:cstheme="minorHAnsi"/>
          <w:sz w:val="20"/>
          <w:szCs w:val="20"/>
        </w:rPr>
        <w:t xml:space="preserve">Typically thought of as items that </w:t>
      </w:r>
      <w:r w:rsidR="007648A1" w:rsidRPr="00770BCC">
        <w:rPr>
          <w:rFonts w:cstheme="minorHAnsi"/>
          <w:sz w:val="20"/>
          <w:szCs w:val="20"/>
        </w:rPr>
        <w:t>are less costly and get used up</w:t>
      </w:r>
      <w:r w:rsidRPr="00770BCC">
        <w:rPr>
          <w:rFonts w:cstheme="minorHAnsi"/>
          <w:sz w:val="20"/>
          <w:szCs w:val="20"/>
        </w:rPr>
        <w:t>.</w:t>
      </w:r>
      <w:proofErr w:type="gramEnd"/>
      <w:r w:rsidR="007648A1" w:rsidRPr="00770BCC">
        <w:rPr>
          <w:rFonts w:cstheme="minorHAnsi"/>
          <w:sz w:val="20"/>
          <w:szCs w:val="20"/>
        </w:rPr>
        <w:t xml:space="preserve"> </w:t>
      </w:r>
      <w:r w:rsidR="009C02A3" w:rsidRPr="00770BCC">
        <w:rPr>
          <w:rFonts w:cstheme="minorHAnsi"/>
          <w:sz w:val="20"/>
          <w:szCs w:val="20"/>
        </w:rPr>
        <w:t>In an office setting a computer would b</w:t>
      </w:r>
      <w:r w:rsidR="007648A1" w:rsidRPr="00770BCC">
        <w:rPr>
          <w:rFonts w:cstheme="minorHAnsi"/>
          <w:sz w:val="20"/>
          <w:szCs w:val="20"/>
        </w:rPr>
        <w:t>e equipment</w:t>
      </w:r>
      <w:r w:rsidR="009C02A3" w:rsidRPr="00770BCC">
        <w:rPr>
          <w:rFonts w:cstheme="minorHAnsi"/>
          <w:sz w:val="20"/>
          <w:szCs w:val="20"/>
        </w:rPr>
        <w:t xml:space="preserve"> </w:t>
      </w:r>
      <w:r w:rsidR="007648A1" w:rsidRPr="00770BCC">
        <w:rPr>
          <w:rFonts w:cstheme="minorHAnsi"/>
          <w:sz w:val="20"/>
          <w:szCs w:val="20"/>
        </w:rPr>
        <w:t>and the pe</w:t>
      </w:r>
      <w:r w:rsidR="007B21B0" w:rsidRPr="00770BCC">
        <w:rPr>
          <w:rFonts w:cstheme="minorHAnsi"/>
          <w:sz w:val="20"/>
          <w:szCs w:val="20"/>
        </w:rPr>
        <w:t>ncil would be supplies</w:t>
      </w:r>
      <w:r w:rsidR="009C02A3" w:rsidRPr="00770BCC">
        <w:rPr>
          <w:rFonts w:cstheme="minorHAnsi"/>
          <w:sz w:val="20"/>
          <w:szCs w:val="20"/>
        </w:rPr>
        <w:t>.</w:t>
      </w:r>
      <w:r w:rsidR="00CE7F07" w:rsidRPr="00770BCC">
        <w:rPr>
          <w:rFonts w:cstheme="minorHAnsi"/>
          <w:sz w:val="20"/>
          <w:szCs w:val="20"/>
        </w:rPr>
        <w:br/>
      </w:r>
    </w:p>
    <w:p w:rsidR="001E71C2" w:rsidRPr="00770BCC" w:rsidRDefault="000F4528" w:rsidP="001E71C2">
      <w:pPr>
        <w:pStyle w:val="NoSpacing"/>
        <w:numPr>
          <w:ilvl w:val="0"/>
          <w:numId w:val="35"/>
        </w:numPr>
        <w:rPr>
          <w:rFonts w:cstheme="minorHAnsi"/>
          <w:b/>
          <w:sz w:val="20"/>
          <w:szCs w:val="20"/>
        </w:rPr>
      </w:pPr>
      <w:r w:rsidRPr="00770BCC">
        <w:rPr>
          <w:rFonts w:cstheme="minorHAnsi"/>
          <w:b/>
          <w:sz w:val="20"/>
          <w:szCs w:val="20"/>
        </w:rPr>
        <w:t>Printing, Copying</w:t>
      </w:r>
      <w:r w:rsidR="00B346AC" w:rsidRPr="00770BCC">
        <w:rPr>
          <w:rFonts w:cstheme="minorHAnsi"/>
          <w:b/>
          <w:sz w:val="20"/>
          <w:szCs w:val="20"/>
        </w:rPr>
        <w:t>,</w:t>
      </w:r>
      <w:r w:rsidRPr="00770BCC">
        <w:rPr>
          <w:rFonts w:cstheme="minorHAnsi"/>
          <w:b/>
          <w:sz w:val="20"/>
          <w:szCs w:val="20"/>
        </w:rPr>
        <w:t xml:space="preserve"> &amp; Postage</w:t>
      </w:r>
    </w:p>
    <w:p w:rsidR="001E71C2" w:rsidRPr="00770BCC" w:rsidRDefault="001E71C2" w:rsidP="001E71C2">
      <w:pPr>
        <w:pStyle w:val="NoSpacing"/>
        <w:ind w:left="360"/>
        <w:rPr>
          <w:rFonts w:cstheme="minorHAnsi"/>
          <w:sz w:val="20"/>
          <w:szCs w:val="20"/>
        </w:rPr>
      </w:pPr>
      <w:proofErr w:type="gramStart"/>
      <w:r w:rsidRPr="00770BCC">
        <w:rPr>
          <w:rFonts w:cstheme="minorHAnsi"/>
          <w:sz w:val="20"/>
          <w:szCs w:val="20"/>
        </w:rPr>
        <w:t>Photocopying, printing, mailings, postage, and express mail charges that are directly related to the project</w:t>
      </w:r>
      <w:r w:rsidR="009C02A3" w:rsidRPr="00770BCC">
        <w:rPr>
          <w:rFonts w:cstheme="minorHAnsi"/>
          <w:sz w:val="20"/>
          <w:szCs w:val="20"/>
        </w:rPr>
        <w:t>.</w:t>
      </w:r>
      <w:proofErr w:type="gramEnd"/>
      <w:r w:rsidR="00CE7F07" w:rsidRPr="00770BCC">
        <w:rPr>
          <w:rFonts w:cstheme="minorHAnsi"/>
          <w:sz w:val="20"/>
          <w:szCs w:val="20"/>
        </w:rPr>
        <w:br/>
      </w:r>
    </w:p>
    <w:p w:rsidR="000F4528" w:rsidRPr="00770BCC" w:rsidRDefault="000F4528" w:rsidP="000F4528">
      <w:pPr>
        <w:pStyle w:val="NoSpacing"/>
        <w:numPr>
          <w:ilvl w:val="0"/>
          <w:numId w:val="35"/>
        </w:numPr>
        <w:rPr>
          <w:rFonts w:cstheme="minorHAnsi"/>
          <w:b/>
          <w:sz w:val="20"/>
          <w:szCs w:val="20"/>
        </w:rPr>
      </w:pPr>
      <w:r w:rsidRPr="00770BCC">
        <w:rPr>
          <w:rFonts w:cstheme="minorHAnsi"/>
          <w:b/>
          <w:sz w:val="20"/>
          <w:szCs w:val="20"/>
        </w:rPr>
        <w:t>Evaluation</w:t>
      </w:r>
      <w:r w:rsidR="00CE7F07" w:rsidRPr="00770BCC">
        <w:rPr>
          <w:rFonts w:cstheme="minorHAnsi"/>
          <w:b/>
          <w:sz w:val="20"/>
          <w:szCs w:val="20"/>
        </w:rPr>
        <w:br/>
      </w:r>
      <w:r w:rsidR="00CE7F07" w:rsidRPr="00770BCC">
        <w:rPr>
          <w:rFonts w:cstheme="minorHAnsi"/>
          <w:sz w:val="20"/>
          <w:szCs w:val="20"/>
        </w:rPr>
        <w:t>Costs related to doing project evaluation.</w:t>
      </w:r>
      <w:r w:rsidR="00A17682" w:rsidRPr="00770BCC">
        <w:rPr>
          <w:rFonts w:cstheme="minorHAnsi"/>
          <w:sz w:val="20"/>
          <w:szCs w:val="20"/>
        </w:rPr>
        <w:t xml:space="preserve"> May include hiring external evaluators.</w:t>
      </w:r>
      <w:r w:rsidR="00CE7F07" w:rsidRPr="00770BCC">
        <w:rPr>
          <w:rFonts w:cstheme="minorHAnsi"/>
          <w:sz w:val="20"/>
          <w:szCs w:val="20"/>
        </w:rPr>
        <w:br/>
      </w:r>
    </w:p>
    <w:p w:rsidR="001E71C2" w:rsidRPr="00770BCC" w:rsidRDefault="000F4528" w:rsidP="001E71C2">
      <w:pPr>
        <w:pStyle w:val="NoSpacing"/>
        <w:numPr>
          <w:ilvl w:val="0"/>
          <w:numId w:val="35"/>
        </w:numPr>
        <w:rPr>
          <w:rFonts w:cstheme="minorHAnsi"/>
          <w:b/>
          <w:sz w:val="20"/>
          <w:szCs w:val="20"/>
        </w:rPr>
      </w:pPr>
      <w:r w:rsidRPr="00770BCC">
        <w:rPr>
          <w:rFonts w:cstheme="minorHAnsi"/>
          <w:b/>
          <w:sz w:val="20"/>
          <w:szCs w:val="20"/>
        </w:rPr>
        <w:t>Marketing</w:t>
      </w:r>
      <w:r w:rsidR="00A17682" w:rsidRPr="00770BCC">
        <w:rPr>
          <w:rFonts w:cstheme="minorHAnsi"/>
          <w:b/>
          <w:sz w:val="20"/>
          <w:szCs w:val="20"/>
        </w:rPr>
        <w:br/>
      </w:r>
      <w:r w:rsidR="00A17682" w:rsidRPr="00770BCC">
        <w:rPr>
          <w:rFonts w:cstheme="minorHAnsi"/>
          <w:sz w:val="20"/>
          <w:szCs w:val="20"/>
        </w:rPr>
        <w:t>Costs related to the marketing, advertising, and the promotion of your project. Might include additional website costs that are above typical website costs related to your everyday business.</w:t>
      </w:r>
      <w:r w:rsidR="00A17682" w:rsidRPr="00770BCC">
        <w:rPr>
          <w:rFonts w:cstheme="minorHAnsi"/>
          <w:b/>
          <w:sz w:val="20"/>
          <w:szCs w:val="20"/>
        </w:rPr>
        <w:br/>
      </w:r>
    </w:p>
    <w:p w:rsidR="000F4528" w:rsidRPr="00770BCC" w:rsidRDefault="000F4528" w:rsidP="001E71C2">
      <w:pPr>
        <w:pStyle w:val="NoSpacing"/>
        <w:numPr>
          <w:ilvl w:val="0"/>
          <w:numId w:val="35"/>
        </w:numPr>
        <w:rPr>
          <w:rFonts w:cstheme="minorHAnsi"/>
          <w:b/>
          <w:sz w:val="20"/>
          <w:szCs w:val="20"/>
        </w:rPr>
      </w:pPr>
      <w:r w:rsidRPr="00770BCC">
        <w:rPr>
          <w:rFonts w:cstheme="minorHAnsi"/>
          <w:b/>
          <w:sz w:val="20"/>
          <w:szCs w:val="20"/>
        </w:rPr>
        <w:t xml:space="preserve">Conferences, </w:t>
      </w:r>
      <w:r w:rsidR="00A232FE" w:rsidRPr="00770BCC">
        <w:rPr>
          <w:rFonts w:cstheme="minorHAnsi"/>
          <w:b/>
          <w:sz w:val="20"/>
          <w:szCs w:val="20"/>
        </w:rPr>
        <w:t>M</w:t>
      </w:r>
      <w:r w:rsidRPr="00770BCC">
        <w:rPr>
          <w:rFonts w:cstheme="minorHAnsi"/>
          <w:b/>
          <w:sz w:val="20"/>
          <w:szCs w:val="20"/>
        </w:rPr>
        <w:t>eetings, etc.</w:t>
      </w:r>
      <w:r w:rsidR="001E71C2" w:rsidRPr="00770BCC">
        <w:rPr>
          <w:rFonts w:cstheme="minorHAnsi"/>
          <w:b/>
          <w:sz w:val="20"/>
          <w:szCs w:val="20"/>
        </w:rPr>
        <w:br/>
      </w:r>
      <w:r w:rsidR="001E71C2" w:rsidRPr="00770BCC">
        <w:rPr>
          <w:rFonts w:cstheme="minorHAnsi"/>
          <w:sz w:val="20"/>
          <w:szCs w:val="20"/>
        </w:rPr>
        <w:t>Costs of holding (or attending) a conference or meeting are included in this category. Some examples are the</w:t>
      </w:r>
      <w:r w:rsidR="001E71C2" w:rsidRPr="00770BCC">
        <w:rPr>
          <w:rFonts w:cstheme="minorHAnsi"/>
          <w:b/>
          <w:sz w:val="20"/>
          <w:szCs w:val="20"/>
        </w:rPr>
        <w:t xml:space="preserve"> </w:t>
      </w:r>
      <w:r w:rsidR="001E71C2" w:rsidRPr="00770BCC">
        <w:rPr>
          <w:rFonts w:cstheme="minorHAnsi"/>
          <w:sz w:val="20"/>
          <w:szCs w:val="20"/>
        </w:rPr>
        <w:t>rental of facilities and equipment for the meeting, honorariums</w:t>
      </w:r>
      <w:r w:rsidR="009956DF" w:rsidRPr="00770BCC">
        <w:rPr>
          <w:rFonts w:cstheme="minorHAnsi"/>
          <w:sz w:val="20"/>
          <w:szCs w:val="20"/>
        </w:rPr>
        <w:t>/</w:t>
      </w:r>
      <w:r w:rsidR="001E71C2" w:rsidRPr="00770BCC">
        <w:rPr>
          <w:rFonts w:cstheme="minorHAnsi"/>
          <w:sz w:val="20"/>
          <w:szCs w:val="20"/>
        </w:rPr>
        <w:t>fees f</w:t>
      </w:r>
      <w:r w:rsidR="009C02A3" w:rsidRPr="00770BCC">
        <w:rPr>
          <w:rFonts w:cstheme="minorHAnsi"/>
          <w:sz w:val="20"/>
          <w:szCs w:val="20"/>
        </w:rPr>
        <w:t>or trainers</w:t>
      </w:r>
      <w:r w:rsidR="009956DF" w:rsidRPr="00770BCC">
        <w:rPr>
          <w:rFonts w:cstheme="minorHAnsi"/>
          <w:sz w:val="20"/>
          <w:szCs w:val="20"/>
        </w:rPr>
        <w:t>/</w:t>
      </w:r>
      <w:r w:rsidR="009C02A3" w:rsidRPr="00770BCC">
        <w:rPr>
          <w:rFonts w:cstheme="minorHAnsi"/>
          <w:sz w:val="20"/>
          <w:szCs w:val="20"/>
        </w:rPr>
        <w:t>guest speakers, </w:t>
      </w:r>
      <w:r w:rsidR="001E71C2" w:rsidRPr="00770BCC">
        <w:rPr>
          <w:rFonts w:cstheme="minorHAnsi"/>
          <w:sz w:val="20"/>
          <w:szCs w:val="20"/>
        </w:rPr>
        <w:t>travel, and per diem</w:t>
      </w:r>
      <w:r w:rsidR="001E71C2" w:rsidRPr="00770BCC">
        <w:rPr>
          <w:rFonts w:cstheme="minorHAnsi"/>
          <w:b/>
          <w:sz w:val="20"/>
          <w:szCs w:val="20"/>
        </w:rPr>
        <w:t xml:space="preserve"> </w:t>
      </w:r>
      <w:r w:rsidR="001E71C2" w:rsidRPr="00770BCC">
        <w:rPr>
          <w:rFonts w:cstheme="minorHAnsi"/>
          <w:sz w:val="20"/>
          <w:szCs w:val="20"/>
        </w:rPr>
        <w:t>for speakers. Details of costs for each conference or meeting should be broken out and provided in the budget narrative.  </w:t>
      </w:r>
      <w:r w:rsidR="00A17682" w:rsidRPr="00770BCC">
        <w:rPr>
          <w:rFonts w:cstheme="minorHAnsi"/>
          <w:sz w:val="20"/>
          <w:szCs w:val="20"/>
        </w:rPr>
        <w:br/>
      </w:r>
    </w:p>
    <w:p w:rsidR="000F4528" w:rsidRPr="00770BCC" w:rsidRDefault="000F4528" w:rsidP="003239F6">
      <w:pPr>
        <w:pStyle w:val="NoSpacing"/>
        <w:numPr>
          <w:ilvl w:val="0"/>
          <w:numId w:val="35"/>
        </w:numPr>
        <w:rPr>
          <w:rFonts w:cstheme="minorHAnsi"/>
          <w:b/>
          <w:sz w:val="20"/>
          <w:szCs w:val="20"/>
        </w:rPr>
      </w:pPr>
      <w:r w:rsidRPr="00770BCC">
        <w:rPr>
          <w:rFonts w:cstheme="minorHAnsi"/>
          <w:b/>
          <w:sz w:val="20"/>
          <w:szCs w:val="20"/>
        </w:rPr>
        <w:t>Administration</w:t>
      </w:r>
      <w:r w:rsidR="001E71C2" w:rsidRPr="00770BCC">
        <w:rPr>
          <w:rFonts w:cstheme="minorHAnsi"/>
          <w:b/>
          <w:sz w:val="20"/>
          <w:szCs w:val="20"/>
        </w:rPr>
        <w:br/>
      </w:r>
      <w:r w:rsidR="00CE7F07" w:rsidRPr="00770BCC">
        <w:rPr>
          <w:rFonts w:cstheme="minorHAnsi"/>
          <w:sz w:val="20"/>
          <w:szCs w:val="20"/>
        </w:rPr>
        <w:t>Non-personnel expenses you will incur whether or not you do the project.</w:t>
      </w:r>
      <w:r w:rsidR="009C02A3" w:rsidRPr="00770BCC">
        <w:rPr>
          <w:rFonts w:cstheme="minorHAnsi"/>
          <w:sz w:val="20"/>
          <w:szCs w:val="20"/>
        </w:rPr>
        <w:t xml:space="preserve"> Some organizations include as a % of management staff in this line item.</w:t>
      </w:r>
      <w:r w:rsidR="00A17682" w:rsidRPr="00770BCC">
        <w:rPr>
          <w:rFonts w:cstheme="minorHAnsi"/>
          <w:sz w:val="20"/>
          <w:szCs w:val="20"/>
        </w:rPr>
        <w:br/>
      </w:r>
    </w:p>
    <w:p w:rsidR="00FD70A6" w:rsidRPr="00770BCC" w:rsidRDefault="00FD70A6" w:rsidP="00FD70A6">
      <w:pPr>
        <w:pStyle w:val="NoSpacing"/>
        <w:rPr>
          <w:rFonts w:cstheme="minorHAnsi"/>
          <w:b/>
          <w:szCs w:val="20"/>
          <w:u w:val="single"/>
        </w:rPr>
      </w:pPr>
      <w:r w:rsidRPr="00770BCC">
        <w:rPr>
          <w:rFonts w:cstheme="minorHAnsi"/>
          <w:b/>
          <w:szCs w:val="20"/>
          <w:u w:val="single"/>
        </w:rPr>
        <w:t>Revenues</w:t>
      </w:r>
    </w:p>
    <w:p w:rsidR="00FD70A6" w:rsidRPr="00770BCC" w:rsidRDefault="00FD70A6" w:rsidP="00FD70A6">
      <w:pPr>
        <w:pStyle w:val="NoSpacing"/>
        <w:rPr>
          <w:rFonts w:cstheme="minorHAnsi"/>
          <w:sz w:val="20"/>
          <w:szCs w:val="20"/>
        </w:rPr>
      </w:pPr>
      <w:r w:rsidRPr="00770BCC">
        <w:rPr>
          <w:rFonts w:cstheme="minorHAnsi"/>
          <w:sz w:val="20"/>
          <w:szCs w:val="20"/>
        </w:rPr>
        <w:t xml:space="preserve">Please specify whether the Contributions, Gifts, Grants, &amp; Earned Revenue are committed or pending. Committed means there is a firm agreement with the donor to give a contribution. </w:t>
      </w:r>
      <w:proofErr w:type="gramStart"/>
      <w:r w:rsidRPr="00770BCC">
        <w:rPr>
          <w:rFonts w:cstheme="minorHAnsi"/>
          <w:sz w:val="20"/>
          <w:szCs w:val="20"/>
        </w:rPr>
        <w:t>Pending means that a request has been made but not yet agreed to or granted</w:t>
      </w:r>
      <w:r w:rsidR="009956DF" w:rsidRPr="00770BCC">
        <w:rPr>
          <w:rFonts w:cstheme="minorHAnsi"/>
          <w:sz w:val="20"/>
          <w:szCs w:val="20"/>
        </w:rPr>
        <w:t>.</w:t>
      </w:r>
      <w:proofErr w:type="gramEnd"/>
      <w:r w:rsidRPr="00770BCC">
        <w:rPr>
          <w:rFonts w:cstheme="minorHAnsi"/>
          <w:sz w:val="20"/>
          <w:szCs w:val="20"/>
        </w:rPr>
        <w:t xml:space="preserve"> It would be helpful to explain some of the committed versus pending amounts in the budget narrative justification.</w:t>
      </w:r>
      <w:r w:rsidR="009C02A3" w:rsidRPr="00770BCC">
        <w:rPr>
          <w:rFonts w:cstheme="minorHAnsi"/>
          <w:sz w:val="20"/>
          <w:szCs w:val="20"/>
        </w:rPr>
        <w:t xml:space="preserve"> For example, if you have a request that you plan to submit please explain it in the budget narrative.</w:t>
      </w:r>
      <w:r w:rsidR="004541EA" w:rsidRPr="00770BCC">
        <w:rPr>
          <w:rFonts w:cstheme="minorHAnsi"/>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Local Government</w:t>
      </w:r>
      <w:r w:rsidRPr="00770BCC">
        <w:rPr>
          <w:rFonts w:cstheme="minorHAnsi"/>
          <w:b/>
          <w:sz w:val="20"/>
          <w:szCs w:val="20"/>
        </w:rPr>
        <w:br/>
      </w:r>
      <w:r w:rsidRPr="00770BCC">
        <w:rPr>
          <w:rFonts w:cstheme="minorHAnsi"/>
          <w:sz w:val="20"/>
          <w:szCs w:val="20"/>
        </w:rPr>
        <w:t>Group together all local government revenues (related to this project) and then break out the detail as necessary in the project budget justification.</w:t>
      </w:r>
      <w:r w:rsidRPr="00770BCC">
        <w:rPr>
          <w:rFonts w:cstheme="minorHAnsi"/>
          <w:sz w:val="20"/>
          <w:szCs w:val="20"/>
        </w:rPr>
        <w:br/>
      </w:r>
    </w:p>
    <w:p w:rsidR="00E1144A" w:rsidRPr="00770BCC" w:rsidRDefault="00FD70A6" w:rsidP="00E1144A">
      <w:pPr>
        <w:pStyle w:val="NoSpacing"/>
        <w:numPr>
          <w:ilvl w:val="0"/>
          <w:numId w:val="36"/>
        </w:numPr>
        <w:rPr>
          <w:rFonts w:cstheme="minorHAnsi"/>
          <w:b/>
          <w:sz w:val="20"/>
          <w:szCs w:val="20"/>
        </w:rPr>
      </w:pPr>
      <w:r w:rsidRPr="00770BCC">
        <w:rPr>
          <w:rFonts w:cstheme="minorHAnsi"/>
          <w:b/>
          <w:sz w:val="20"/>
          <w:szCs w:val="20"/>
        </w:rPr>
        <w:t>State Government</w:t>
      </w:r>
      <w:r w:rsidRPr="00770BCC">
        <w:rPr>
          <w:rFonts w:cstheme="minorHAnsi"/>
          <w:b/>
          <w:sz w:val="20"/>
          <w:szCs w:val="20"/>
        </w:rPr>
        <w:br/>
      </w:r>
      <w:r w:rsidRPr="00770BCC">
        <w:rPr>
          <w:rFonts w:cstheme="minorHAnsi"/>
          <w:sz w:val="20"/>
          <w:szCs w:val="20"/>
        </w:rPr>
        <w:t>Group together all state government revenues and then break out the detail as necessary in the project budget justification.</w:t>
      </w:r>
    </w:p>
    <w:p w:rsidR="00E1144A" w:rsidRPr="00770BCC" w:rsidRDefault="00E1144A" w:rsidP="00E1144A">
      <w:pPr>
        <w:pStyle w:val="NoSpacing"/>
        <w:rPr>
          <w:rFonts w:cstheme="minorHAnsi"/>
          <w:b/>
          <w:sz w:val="20"/>
          <w:szCs w:val="20"/>
        </w:rPr>
      </w:pP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Federal Government</w:t>
      </w:r>
      <w:r w:rsidRPr="00770BCC">
        <w:rPr>
          <w:rFonts w:cstheme="minorHAnsi"/>
          <w:b/>
          <w:sz w:val="20"/>
          <w:szCs w:val="20"/>
        </w:rPr>
        <w:br/>
      </w:r>
      <w:r w:rsidRPr="00770BCC">
        <w:rPr>
          <w:rFonts w:cstheme="minorHAnsi"/>
          <w:sz w:val="20"/>
          <w:szCs w:val="20"/>
        </w:rPr>
        <w:t>Group together all federal government revenues and then break out the detail as necessary in the project budget justification.</w:t>
      </w:r>
      <w:r w:rsidRPr="00770BCC">
        <w:rPr>
          <w:rFonts w:cstheme="minorHAnsi"/>
          <w:sz w:val="20"/>
          <w:szCs w:val="20"/>
        </w:rPr>
        <w:br/>
      </w:r>
    </w:p>
    <w:p w:rsidR="00FB27C3" w:rsidRPr="00770BCC" w:rsidRDefault="00FD70A6" w:rsidP="00F41EE1">
      <w:pPr>
        <w:pStyle w:val="NoSpacing"/>
        <w:numPr>
          <w:ilvl w:val="0"/>
          <w:numId w:val="36"/>
        </w:numPr>
        <w:rPr>
          <w:rFonts w:cstheme="minorHAnsi"/>
          <w:b/>
          <w:sz w:val="20"/>
          <w:szCs w:val="20"/>
        </w:rPr>
      </w:pPr>
      <w:r w:rsidRPr="00770BCC">
        <w:rPr>
          <w:rFonts w:cstheme="minorHAnsi"/>
          <w:b/>
          <w:sz w:val="20"/>
          <w:szCs w:val="20"/>
        </w:rPr>
        <w:t>Individuals</w:t>
      </w:r>
      <w:r w:rsidRPr="00770BCC">
        <w:rPr>
          <w:rFonts w:cstheme="minorHAnsi"/>
          <w:b/>
          <w:sz w:val="20"/>
          <w:szCs w:val="20"/>
        </w:rPr>
        <w:br/>
      </w:r>
      <w:r w:rsidRPr="00770BCC">
        <w:rPr>
          <w:rFonts w:cstheme="minorHAnsi"/>
          <w:sz w:val="20"/>
          <w:szCs w:val="20"/>
        </w:rPr>
        <w:t xml:space="preserve">Group together all </w:t>
      </w:r>
      <w:r w:rsidR="009C02A3" w:rsidRPr="00770BCC">
        <w:rPr>
          <w:rFonts w:cstheme="minorHAnsi"/>
          <w:sz w:val="20"/>
          <w:szCs w:val="20"/>
        </w:rPr>
        <w:t>individual donations</w:t>
      </w:r>
      <w:r w:rsidRPr="00770BCC">
        <w:rPr>
          <w:rFonts w:cstheme="minorHAnsi"/>
          <w:sz w:val="20"/>
          <w:szCs w:val="20"/>
        </w:rPr>
        <w:t xml:space="preserve"> and then break out the detail as necessary in the project budget justification.</w:t>
      </w:r>
      <w:r w:rsidRPr="00770BCC">
        <w:rPr>
          <w:rFonts w:cstheme="minorHAnsi"/>
          <w:sz w:val="20"/>
          <w:szCs w:val="20"/>
        </w:rPr>
        <w:br/>
      </w:r>
    </w:p>
    <w:p w:rsidR="00977BAE" w:rsidRPr="00770BCC" w:rsidRDefault="00977BAE" w:rsidP="00977BAE">
      <w:pPr>
        <w:pStyle w:val="NoSpacing"/>
        <w:rPr>
          <w:rFonts w:cstheme="minorHAnsi"/>
          <w:b/>
          <w:sz w:val="20"/>
          <w:szCs w:val="20"/>
        </w:rPr>
      </w:pPr>
    </w:p>
    <w:p w:rsidR="00977BAE" w:rsidRPr="00770BCC" w:rsidRDefault="00977BAE" w:rsidP="00977BAE">
      <w:pPr>
        <w:pStyle w:val="NoSpacing"/>
        <w:rPr>
          <w:rFonts w:cstheme="minorHAnsi"/>
          <w:b/>
          <w:sz w:val="20"/>
          <w:szCs w:val="20"/>
        </w:rPr>
      </w:pP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lastRenderedPageBreak/>
        <w:t>Foundation</w:t>
      </w:r>
      <w:r w:rsidRPr="00770BCC">
        <w:rPr>
          <w:rFonts w:cstheme="minorHAnsi"/>
          <w:b/>
          <w:sz w:val="20"/>
          <w:szCs w:val="20"/>
        </w:rPr>
        <w:br/>
      </w:r>
      <w:r w:rsidRPr="00770BCC">
        <w:rPr>
          <w:rFonts w:cstheme="minorHAnsi"/>
          <w:sz w:val="20"/>
          <w:szCs w:val="20"/>
        </w:rPr>
        <w:t>Group together foundation grants less than $1,000. Break out foundation grants greater than $1,000. Add rows as needed.</w:t>
      </w:r>
      <w:r w:rsidRPr="00770BCC">
        <w:rPr>
          <w:rFonts w:cstheme="minorHAnsi"/>
          <w:b/>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Corporation</w:t>
      </w:r>
      <w:r w:rsidRPr="00770BCC">
        <w:rPr>
          <w:rFonts w:cstheme="minorHAnsi"/>
          <w:b/>
          <w:sz w:val="20"/>
          <w:szCs w:val="20"/>
        </w:rPr>
        <w:br/>
      </w:r>
      <w:r w:rsidRPr="00770BCC">
        <w:rPr>
          <w:rFonts w:cstheme="minorHAnsi"/>
          <w:sz w:val="20"/>
          <w:szCs w:val="20"/>
        </w:rPr>
        <w:t>Group together corporate grants less than $1,000. Break out corporate grants greater than $1,000. Add rows as needed.</w:t>
      </w:r>
      <w:r w:rsidRPr="00770BCC">
        <w:rPr>
          <w:rFonts w:cstheme="minorHAnsi"/>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Federation</w:t>
      </w:r>
      <w:r w:rsidRPr="00770BCC">
        <w:rPr>
          <w:rFonts w:cstheme="minorHAnsi"/>
          <w:b/>
          <w:sz w:val="20"/>
          <w:szCs w:val="20"/>
        </w:rPr>
        <w:br/>
      </w:r>
      <w:r w:rsidRPr="00770BCC">
        <w:rPr>
          <w:rFonts w:cstheme="minorHAnsi"/>
          <w:sz w:val="20"/>
          <w:szCs w:val="20"/>
        </w:rPr>
        <w:t>Group together federa</w:t>
      </w:r>
      <w:r w:rsidR="007B21B0" w:rsidRPr="00770BCC">
        <w:rPr>
          <w:rFonts w:cstheme="minorHAnsi"/>
          <w:sz w:val="20"/>
          <w:szCs w:val="20"/>
        </w:rPr>
        <w:t>ted</w:t>
      </w:r>
      <w:r w:rsidRPr="00770BCC">
        <w:rPr>
          <w:rFonts w:cstheme="minorHAnsi"/>
          <w:sz w:val="20"/>
          <w:szCs w:val="20"/>
        </w:rPr>
        <w:t xml:space="preserve"> grants less than $1,000. Break out federat</w:t>
      </w:r>
      <w:r w:rsidR="007B21B0" w:rsidRPr="00770BCC">
        <w:rPr>
          <w:rFonts w:cstheme="minorHAnsi"/>
          <w:sz w:val="20"/>
          <w:szCs w:val="20"/>
        </w:rPr>
        <w:t>ed</w:t>
      </w:r>
      <w:r w:rsidRPr="00770BCC">
        <w:rPr>
          <w:rFonts w:cstheme="minorHAnsi"/>
          <w:sz w:val="20"/>
          <w:szCs w:val="20"/>
        </w:rPr>
        <w:t xml:space="preserve"> grants greater than $1,000. Add rows as needed.</w:t>
      </w:r>
      <w:r w:rsidRPr="00770BCC">
        <w:rPr>
          <w:rFonts w:cstheme="minorHAnsi"/>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Other</w:t>
      </w:r>
      <w:r w:rsidRPr="00770BCC">
        <w:rPr>
          <w:rFonts w:cstheme="minorHAnsi"/>
          <w:b/>
          <w:sz w:val="20"/>
          <w:szCs w:val="20"/>
        </w:rPr>
        <w:br/>
      </w:r>
      <w:proofErr w:type="spellStart"/>
      <w:r w:rsidRPr="00770BCC">
        <w:rPr>
          <w:rFonts w:cstheme="minorHAnsi"/>
          <w:sz w:val="20"/>
          <w:szCs w:val="20"/>
        </w:rPr>
        <w:t>Other</w:t>
      </w:r>
      <w:proofErr w:type="spellEnd"/>
      <w:r w:rsidRPr="00770BCC">
        <w:rPr>
          <w:rFonts w:cstheme="minorHAnsi"/>
          <w:sz w:val="20"/>
          <w:szCs w:val="20"/>
        </w:rPr>
        <w:t xml:space="preserve"> grants not covered by the above listed categories.</w:t>
      </w:r>
      <w:r w:rsidRPr="00770BCC">
        <w:rPr>
          <w:rFonts w:cstheme="minorHAnsi"/>
          <w:b/>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Membership Income</w:t>
      </w:r>
      <w:r w:rsidRPr="00770BCC">
        <w:rPr>
          <w:rFonts w:cstheme="minorHAnsi"/>
          <w:b/>
          <w:sz w:val="20"/>
          <w:szCs w:val="20"/>
        </w:rPr>
        <w:br/>
      </w:r>
      <w:r w:rsidRPr="00770BCC">
        <w:rPr>
          <w:rFonts w:cstheme="minorHAnsi"/>
          <w:sz w:val="20"/>
          <w:szCs w:val="20"/>
        </w:rPr>
        <w:t xml:space="preserve">Revenues expected to </w:t>
      </w:r>
      <w:r w:rsidR="009C02A3" w:rsidRPr="00770BCC">
        <w:rPr>
          <w:rFonts w:cstheme="minorHAnsi"/>
          <w:sz w:val="20"/>
          <w:szCs w:val="20"/>
        </w:rPr>
        <w:t xml:space="preserve">be </w:t>
      </w:r>
      <w:r w:rsidRPr="00770BCC">
        <w:rPr>
          <w:rFonts w:cstheme="minorHAnsi"/>
          <w:sz w:val="20"/>
          <w:szCs w:val="20"/>
        </w:rPr>
        <w:t>receive</w:t>
      </w:r>
      <w:r w:rsidR="009C02A3" w:rsidRPr="00770BCC">
        <w:rPr>
          <w:rFonts w:cstheme="minorHAnsi"/>
          <w:sz w:val="20"/>
          <w:szCs w:val="20"/>
        </w:rPr>
        <w:t>d</w:t>
      </w:r>
      <w:r w:rsidRPr="00770BCC">
        <w:rPr>
          <w:rFonts w:cstheme="minorHAnsi"/>
          <w:sz w:val="20"/>
          <w:szCs w:val="20"/>
        </w:rPr>
        <w:t xml:space="preserve"> from membership dues as related to this project. Explain how your dues work in the budget justification narrative.</w:t>
      </w:r>
      <w:r w:rsidRPr="00770BCC">
        <w:rPr>
          <w:rFonts w:cstheme="minorHAnsi"/>
          <w:b/>
          <w:sz w:val="20"/>
          <w:szCs w:val="20"/>
        </w:rPr>
        <w:br/>
      </w:r>
    </w:p>
    <w:p w:rsidR="00FD70A6" w:rsidRPr="00770BCC" w:rsidRDefault="00BC78D7" w:rsidP="00FD70A6">
      <w:pPr>
        <w:pStyle w:val="NoSpacing"/>
        <w:numPr>
          <w:ilvl w:val="0"/>
          <w:numId w:val="36"/>
        </w:numPr>
        <w:rPr>
          <w:rFonts w:cstheme="minorHAnsi"/>
          <w:b/>
          <w:sz w:val="20"/>
          <w:szCs w:val="20"/>
        </w:rPr>
      </w:pPr>
      <w:r w:rsidRPr="00770BCC">
        <w:rPr>
          <w:rFonts w:cstheme="minorHAnsi"/>
          <w:b/>
          <w:sz w:val="20"/>
          <w:szCs w:val="20"/>
        </w:rPr>
        <w:t>Project</w:t>
      </w:r>
      <w:r w:rsidR="00FD70A6" w:rsidRPr="00770BCC">
        <w:rPr>
          <w:rFonts w:cstheme="minorHAnsi"/>
          <w:b/>
          <w:sz w:val="20"/>
          <w:szCs w:val="20"/>
        </w:rPr>
        <w:t xml:space="preserve"> Service Fees</w:t>
      </w:r>
      <w:r w:rsidR="0011124B" w:rsidRPr="00770BCC">
        <w:rPr>
          <w:rFonts w:cstheme="minorHAnsi"/>
          <w:b/>
          <w:sz w:val="20"/>
          <w:szCs w:val="20"/>
        </w:rPr>
        <w:br/>
      </w:r>
      <w:r w:rsidR="0011124B" w:rsidRPr="00770BCC">
        <w:rPr>
          <w:rFonts w:cstheme="minorHAnsi"/>
          <w:sz w:val="20"/>
          <w:szCs w:val="20"/>
        </w:rPr>
        <w:t xml:space="preserve">Revenues expected to be received from </w:t>
      </w:r>
      <w:r w:rsidRPr="00770BCC">
        <w:rPr>
          <w:rFonts w:cstheme="minorHAnsi"/>
          <w:sz w:val="20"/>
          <w:szCs w:val="20"/>
        </w:rPr>
        <w:t>project</w:t>
      </w:r>
      <w:r w:rsidR="0011124B" w:rsidRPr="00770BCC">
        <w:rPr>
          <w:rFonts w:cstheme="minorHAnsi"/>
          <w:sz w:val="20"/>
          <w:szCs w:val="20"/>
        </w:rPr>
        <w:t xml:space="preserve"> </w:t>
      </w:r>
      <w:r w:rsidR="009C02A3" w:rsidRPr="00770BCC">
        <w:rPr>
          <w:rFonts w:cstheme="minorHAnsi"/>
          <w:sz w:val="20"/>
          <w:szCs w:val="20"/>
        </w:rPr>
        <w:t>participation.</w:t>
      </w:r>
      <w:r w:rsidR="00FD70A6" w:rsidRPr="00770BCC">
        <w:rPr>
          <w:rFonts w:cstheme="minorHAnsi"/>
          <w:b/>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Products</w:t>
      </w:r>
      <w:r w:rsidRPr="00770BCC">
        <w:rPr>
          <w:rFonts w:cstheme="minorHAnsi"/>
          <w:b/>
          <w:sz w:val="20"/>
          <w:szCs w:val="20"/>
        </w:rPr>
        <w:br/>
      </w:r>
      <w:proofErr w:type="gramStart"/>
      <w:r w:rsidRPr="00770BCC">
        <w:rPr>
          <w:rFonts w:cstheme="minorHAnsi"/>
          <w:sz w:val="20"/>
          <w:szCs w:val="20"/>
        </w:rPr>
        <w:t>What</w:t>
      </w:r>
      <w:proofErr w:type="gramEnd"/>
      <w:r w:rsidRPr="00770BCC">
        <w:rPr>
          <w:rFonts w:cstheme="minorHAnsi"/>
          <w:sz w:val="20"/>
          <w:szCs w:val="20"/>
        </w:rPr>
        <w:t xml:space="preserve"> people give you in exchange for the service or product your project generates. Not all projects generate income, but many do. A play generates ticket income and maybe concession income. An education project may have income from publication sales or tuition.</w:t>
      </w:r>
      <w:r w:rsidRPr="00770BCC">
        <w:rPr>
          <w:rFonts w:cstheme="minorHAnsi"/>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Fundraising Events (net</w:t>
      </w:r>
      <w:proofErr w:type="gramStart"/>
      <w:r w:rsidRPr="00770BCC">
        <w:rPr>
          <w:rFonts w:cstheme="minorHAnsi"/>
          <w:b/>
          <w:sz w:val="20"/>
          <w:szCs w:val="20"/>
        </w:rPr>
        <w:t>)</w:t>
      </w:r>
      <w:proofErr w:type="gramEnd"/>
      <w:r w:rsidRPr="00770BCC">
        <w:rPr>
          <w:rFonts w:cstheme="minorHAnsi"/>
          <w:b/>
          <w:sz w:val="20"/>
          <w:szCs w:val="20"/>
        </w:rPr>
        <w:br/>
      </w:r>
      <w:r w:rsidRPr="00770BCC">
        <w:rPr>
          <w:rFonts w:cstheme="minorHAnsi"/>
          <w:sz w:val="20"/>
          <w:szCs w:val="20"/>
        </w:rPr>
        <w:t>Revenue expected to be received related to this project for fundraising event. Please subtract</w:t>
      </w:r>
      <w:r w:rsidR="0011124B" w:rsidRPr="00770BCC">
        <w:rPr>
          <w:rFonts w:cstheme="minorHAnsi"/>
          <w:sz w:val="20"/>
          <w:szCs w:val="20"/>
        </w:rPr>
        <w:t xml:space="preserve"> out the cost of the event.</w:t>
      </w:r>
      <w:r w:rsidR="0011124B" w:rsidRPr="00770BCC">
        <w:rPr>
          <w:rFonts w:cstheme="minorHAnsi"/>
          <w:sz w:val="20"/>
          <w:szCs w:val="20"/>
        </w:rPr>
        <w:br/>
      </w:r>
    </w:p>
    <w:p w:rsidR="00FD70A6" w:rsidRPr="00770BCC" w:rsidRDefault="00FD70A6" w:rsidP="00FD70A6">
      <w:pPr>
        <w:pStyle w:val="NoSpacing"/>
        <w:numPr>
          <w:ilvl w:val="0"/>
          <w:numId w:val="36"/>
        </w:numPr>
        <w:rPr>
          <w:rFonts w:cstheme="minorHAnsi"/>
          <w:b/>
          <w:sz w:val="20"/>
          <w:szCs w:val="20"/>
        </w:rPr>
      </w:pPr>
      <w:r w:rsidRPr="00770BCC">
        <w:rPr>
          <w:rFonts w:cstheme="minorHAnsi"/>
          <w:b/>
          <w:sz w:val="20"/>
          <w:szCs w:val="20"/>
        </w:rPr>
        <w:t>Investment Income</w:t>
      </w:r>
      <w:r w:rsidR="004541EA" w:rsidRPr="00770BCC">
        <w:rPr>
          <w:rFonts w:cstheme="minorHAnsi"/>
          <w:b/>
          <w:sz w:val="20"/>
          <w:szCs w:val="20"/>
        </w:rPr>
        <w:br/>
      </w:r>
      <w:proofErr w:type="spellStart"/>
      <w:r w:rsidR="004541EA" w:rsidRPr="00770BCC">
        <w:rPr>
          <w:rFonts w:cstheme="minorHAnsi"/>
          <w:sz w:val="20"/>
          <w:szCs w:val="20"/>
        </w:rPr>
        <w:t>Income</w:t>
      </w:r>
      <w:proofErr w:type="spellEnd"/>
      <w:r w:rsidR="004541EA" w:rsidRPr="00770BCC">
        <w:rPr>
          <w:rFonts w:cstheme="minorHAnsi"/>
          <w:sz w:val="20"/>
          <w:szCs w:val="20"/>
        </w:rPr>
        <w:t> coming from interest payments, dividends, capital gains collected upon the sale of a security or other assets, and any other profit that is made through an investment vehicle of any kind.</w:t>
      </w:r>
      <w:r w:rsidR="004541EA" w:rsidRPr="00770BCC">
        <w:rPr>
          <w:rFonts w:cstheme="minorHAnsi"/>
          <w:b/>
          <w:sz w:val="20"/>
          <w:szCs w:val="20"/>
        </w:rPr>
        <w:br/>
      </w:r>
    </w:p>
    <w:p w:rsidR="00325294" w:rsidRPr="00770BCC" w:rsidRDefault="00FD70A6" w:rsidP="00991760">
      <w:pPr>
        <w:pStyle w:val="NoSpacing"/>
        <w:rPr>
          <w:rFonts w:cstheme="minorHAnsi"/>
          <w:sz w:val="20"/>
          <w:szCs w:val="20"/>
        </w:rPr>
      </w:pPr>
      <w:r w:rsidRPr="00770BCC">
        <w:rPr>
          <w:rFonts w:cstheme="minorHAnsi"/>
          <w:b/>
          <w:sz w:val="20"/>
          <w:szCs w:val="20"/>
        </w:rPr>
        <w:t>In-Kind Support</w:t>
      </w:r>
      <w:r w:rsidRPr="00770BCC">
        <w:rPr>
          <w:rFonts w:cstheme="minorHAnsi"/>
          <w:b/>
          <w:sz w:val="20"/>
          <w:szCs w:val="20"/>
        </w:rPr>
        <w:br/>
      </w:r>
      <w:r w:rsidRPr="00770BCC">
        <w:rPr>
          <w:rFonts w:cstheme="minorHAnsi"/>
          <w:sz w:val="20"/>
          <w:szCs w:val="20"/>
        </w:rPr>
        <w:t xml:space="preserve">Gifts of goods or services instead of cash. They can include donated space, materials or time. If you list in-kind contributions as income in your budget, </w:t>
      </w:r>
      <w:r w:rsidR="00A232FE" w:rsidRPr="00770BCC">
        <w:rPr>
          <w:rFonts w:cstheme="minorHAnsi"/>
          <w:sz w:val="20"/>
          <w:szCs w:val="20"/>
        </w:rPr>
        <w:t xml:space="preserve">then </w:t>
      </w:r>
      <w:r w:rsidRPr="00770BCC">
        <w:rPr>
          <w:rFonts w:cstheme="minorHAnsi"/>
          <w:sz w:val="20"/>
          <w:szCs w:val="20"/>
        </w:rPr>
        <w:t>you must also show the corresponding expenses. If someone gives you something at a major discount,</w:t>
      </w:r>
      <w:r w:rsidR="00A232FE" w:rsidRPr="00770BCC">
        <w:rPr>
          <w:rFonts w:cstheme="minorHAnsi"/>
          <w:sz w:val="20"/>
          <w:szCs w:val="20"/>
        </w:rPr>
        <w:t xml:space="preserve"> then</w:t>
      </w:r>
      <w:r w:rsidRPr="00770BCC">
        <w:rPr>
          <w:rFonts w:cstheme="minorHAnsi"/>
          <w:sz w:val="20"/>
          <w:szCs w:val="20"/>
        </w:rPr>
        <w:t xml:space="preserve"> you would show the whole expense and then list the portion being donated under in-kind contributions.</w:t>
      </w:r>
      <w:r w:rsidR="009166A6" w:rsidRPr="00770BCC">
        <w:rPr>
          <w:rFonts w:cstheme="minorHAnsi"/>
          <w:sz w:val="20"/>
          <w:szCs w:val="20"/>
        </w:rPr>
        <w:t xml:space="preserve"> This might include volunteer involvement</w:t>
      </w:r>
      <w:r w:rsidR="009956DF" w:rsidRPr="00770BCC">
        <w:rPr>
          <w:sz w:val="20"/>
          <w:szCs w:val="20"/>
        </w:rPr>
        <w:t xml:space="preserve"> – </w:t>
      </w:r>
      <w:r w:rsidR="009166A6" w:rsidRPr="00770BCC">
        <w:rPr>
          <w:rFonts w:cstheme="minorHAnsi"/>
          <w:sz w:val="20"/>
          <w:szCs w:val="20"/>
        </w:rPr>
        <w:t>for example, a volunteer offered his marketing services to the firm and it would have cost $xxx amount if you would have had to purchase those services.</w:t>
      </w:r>
      <w:r w:rsidR="004541EA" w:rsidRPr="00770BCC">
        <w:rPr>
          <w:rFonts w:cstheme="minorHAnsi"/>
          <w:sz w:val="20"/>
          <w:szCs w:val="20"/>
        </w:rPr>
        <w:br/>
      </w:r>
    </w:p>
    <w:p w:rsidR="00F673F9" w:rsidRPr="00770BCC" w:rsidRDefault="00F673F9" w:rsidP="00F673F9">
      <w:pPr>
        <w:pStyle w:val="NoSpacing"/>
        <w:rPr>
          <w:rFonts w:cstheme="minorHAnsi"/>
          <w:b/>
          <w:szCs w:val="20"/>
        </w:rPr>
      </w:pPr>
      <w:r w:rsidRPr="00770BCC">
        <w:rPr>
          <w:rFonts w:cstheme="minorHAnsi"/>
          <w:b/>
          <w:szCs w:val="20"/>
        </w:rPr>
        <w:t>Part 2</w:t>
      </w:r>
      <w:r w:rsidR="009956DF" w:rsidRPr="00770BCC">
        <w:rPr>
          <w:rFonts w:cstheme="minorHAnsi"/>
          <w:b/>
          <w:szCs w:val="20"/>
        </w:rPr>
        <w:t xml:space="preserve"> </w:t>
      </w:r>
      <w:r w:rsidRPr="00770BCC">
        <w:rPr>
          <w:rFonts w:cstheme="minorHAnsi"/>
          <w:b/>
          <w:szCs w:val="20"/>
        </w:rPr>
        <w:t>- Income Statement</w:t>
      </w:r>
    </w:p>
    <w:p w:rsidR="00F673F9" w:rsidRPr="00770BCC" w:rsidRDefault="00F673F9" w:rsidP="00F673F9">
      <w:pPr>
        <w:pStyle w:val="NoSpacing"/>
        <w:rPr>
          <w:rFonts w:cstheme="minorHAnsi"/>
          <w:sz w:val="20"/>
          <w:szCs w:val="20"/>
        </w:rPr>
      </w:pPr>
      <w:r w:rsidRPr="00770BCC">
        <w:rPr>
          <w:rFonts w:cstheme="minorHAnsi"/>
          <w:sz w:val="20"/>
          <w:szCs w:val="20"/>
        </w:rPr>
        <w:t xml:space="preserve">Internally prepared income statement </w:t>
      </w:r>
      <w:r w:rsidR="009166A6" w:rsidRPr="00770BCC">
        <w:rPr>
          <w:rFonts w:cstheme="minorHAnsi"/>
          <w:sz w:val="20"/>
          <w:szCs w:val="20"/>
        </w:rPr>
        <w:t xml:space="preserve">(also known as budget) </w:t>
      </w:r>
      <w:r w:rsidRPr="00770BCC">
        <w:rPr>
          <w:rFonts w:cstheme="minorHAnsi"/>
          <w:sz w:val="20"/>
          <w:szCs w:val="20"/>
        </w:rPr>
        <w:t>for current fiscal year (may use organizational budget included in this application)</w:t>
      </w:r>
      <w:r w:rsidR="00A232FE" w:rsidRPr="00770BCC">
        <w:rPr>
          <w:rFonts w:cstheme="minorHAnsi"/>
          <w:sz w:val="20"/>
          <w:szCs w:val="20"/>
        </w:rPr>
        <w:t>.</w:t>
      </w:r>
    </w:p>
    <w:p w:rsidR="00F673F9" w:rsidRPr="00770BCC" w:rsidRDefault="00F673F9" w:rsidP="00F673F9">
      <w:pPr>
        <w:pStyle w:val="NoSpacing"/>
        <w:rPr>
          <w:rFonts w:cstheme="minorHAnsi"/>
          <w:b/>
          <w:szCs w:val="20"/>
        </w:rPr>
      </w:pPr>
    </w:p>
    <w:p w:rsidR="00F673F9" w:rsidRPr="00770BCC" w:rsidRDefault="00F673F9" w:rsidP="00F673F9">
      <w:pPr>
        <w:pStyle w:val="NoSpacing"/>
        <w:rPr>
          <w:rFonts w:cstheme="minorHAnsi"/>
          <w:b/>
          <w:szCs w:val="20"/>
        </w:rPr>
      </w:pPr>
      <w:r w:rsidRPr="00770BCC">
        <w:rPr>
          <w:rFonts w:cstheme="minorHAnsi"/>
          <w:b/>
          <w:szCs w:val="20"/>
        </w:rPr>
        <w:t>Part 3</w:t>
      </w:r>
      <w:r w:rsidR="009956DF" w:rsidRPr="00770BCC">
        <w:rPr>
          <w:rFonts w:cstheme="minorHAnsi"/>
          <w:b/>
          <w:szCs w:val="20"/>
        </w:rPr>
        <w:t xml:space="preserve"> </w:t>
      </w:r>
      <w:r w:rsidRPr="00770BCC">
        <w:rPr>
          <w:rFonts w:cstheme="minorHAnsi"/>
          <w:b/>
          <w:szCs w:val="20"/>
        </w:rPr>
        <w:t>-</w:t>
      </w:r>
      <w:r w:rsidR="008B0E68" w:rsidRPr="00770BCC">
        <w:rPr>
          <w:rFonts w:cstheme="minorHAnsi"/>
          <w:b/>
          <w:szCs w:val="20"/>
        </w:rPr>
        <w:t xml:space="preserve"> Audited Financial Statements OR</w:t>
      </w:r>
      <w:r w:rsidRPr="00770BCC">
        <w:rPr>
          <w:rFonts w:cstheme="minorHAnsi"/>
          <w:b/>
          <w:szCs w:val="20"/>
        </w:rPr>
        <w:t xml:space="preserve"> 990’s and Internally Prepared Financial Statements</w:t>
      </w:r>
    </w:p>
    <w:p w:rsidR="003703EA" w:rsidRPr="00770BCC" w:rsidRDefault="003703EA" w:rsidP="00F673F9">
      <w:pPr>
        <w:pStyle w:val="NoSpacing"/>
        <w:rPr>
          <w:rFonts w:cstheme="minorHAnsi"/>
          <w:i/>
          <w:sz w:val="20"/>
          <w:szCs w:val="20"/>
        </w:rPr>
      </w:pPr>
      <w:r w:rsidRPr="00770BCC">
        <w:rPr>
          <w:rFonts w:cstheme="minorHAnsi"/>
          <w:i/>
          <w:sz w:val="20"/>
          <w:szCs w:val="20"/>
        </w:rPr>
        <w:t>NOTE</w:t>
      </w:r>
      <w:r w:rsidRPr="00770BCC">
        <w:rPr>
          <w:i/>
          <w:sz w:val="20"/>
          <w:szCs w:val="20"/>
        </w:rPr>
        <w:t xml:space="preserve"> – </w:t>
      </w:r>
      <w:r w:rsidRPr="00770BCC">
        <w:rPr>
          <w:rFonts w:cstheme="minorHAnsi"/>
          <w:i/>
          <w:sz w:val="20"/>
          <w:szCs w:val="20"/>
        </w:rPr>
        <w:t>Financial statements are to be prepared according to Generally Accepted Accounting Procedures (GAAP).</w:t>
      </w:r>
    </w:p>
    <w:p w:rsidR="003703EA" w:rsidRPr="00770BCC" w:rsidRDefault="003703EA" w:rsidP="00F673F9">
      <w:pPr>
        <w:pStyle w:val="NoSpacing"/>
        <w:rPr>
          <w:rFonts w:cstheme="minorHAnsi"/>
          <w:b/>
          <w:szCs w:val="20"/>
        </w:rPr>
      </w:pPr>
    </w:p>
    <w:p w:rsidR="00F673F9" w:rsidRPr="00770BCC" w:rsidRDefault="00F673F9" w:rsidP="00F673F9">
      <w:pPr>
        <w:pStyle w:val="NoSpacing"/>
        <w:numPr>
          <w:ilvl w:val="0"/>
          <w:numId w:val="34"/>
        </w:numPr>
        <w:rPr>
          <w:rFonts w:cstheme="minorHAnsi"/>
          <w:b/>
          <w:sz w:val="20"/>
          <w:szCs w:val="20"/>
        </w:rPr>
      </w:pPr>
      <w:r w:rsidRPr="00770BCC">
        <w:rPr>
          <w:rFonts w:cstheme="minorHAnsi"/>
          <w:b/>
          <w:sz w:val="20"/>
          <w:szCs w:val="20"/>
        </w:rPr>
        <w:t>Complete copy of organization’s audited/reviewed/compiled financial statements for the last fiscal year which includes two (2) years of financial information</w:t>
      </w:r>
      <w:r w:rsidR="009166A6" w:rsidRPr="00770BCC">
        <w:rPr>
          <w:rFonts w:cstheme="minorHAnsi"/>
          <w:b/>
          <w:sz w:val="20"/>
          <w:szCs w:val="20"/>
        </w:rPr>
        <w:t>. Note: Some funders will only accept audited statements. Please check with individual funder.</w:t>
      </w:r>
    </w:p>
    <w:p w:rsidR="00F673F9" w:rsidRPr="00770BCC" w:rsidRDefault="00F673F9" w:rsidP="00F673F9">
      <w:pPr>
        <w:pStyle w:val="NoSpacing"/>
        <w:rPr>
          <w:rFonts w:cstheme="minorHAnsi"/>
          <w:b/>
          <w:sz w:val="20"/>
          <w:szCs w:val="20"/>
        </w:rPr>
      </w:pPr>
    </w:p>
    <w:p w:rsidR="00F673F9" w:rsidRPr="00770BCC" w:rsidRDefault="00F673F9" w:rsidP="00F673F9">
      <w:pPr>
        <w:pStyle w:val="NoSpacing"/>
        <w:rPr>
          <w:rFonts w:cstheme="minorHAnsi"/>
          <w:b/>
          <w:sz w:val="20"/>
          <w:szCs w:val="20"/>
        </w:rPr>
      </w:pPr>
      <w:r w:rsidRPr="00770BCC">
        <w:rPr>
          <w:rFonts w:cstheme="minorHAnsi"/>
          <w:b/>
          <w:sz w:val="20"/>
          <w:szCs w:val="20"/>
        </w:rPr>
        <w:tab/>
        <w:t>OR</w:t>
      </w:r>
    </w:p>
    <w:p w:rsidR="00F673F9" w:rsidRPr="00770BCC" w:rsidRDefault="00F673F9" w:rsidP="00F673F9">
      <w:pPr>
        <w:pStyle w:val="NoSpacing"/>
        <w:rPr>
          <w:rFonts w:cstheme="minorHAnsi"/>
          <w:b/>
          <w:sz w:val="20"/>
          <w:szCs w:val="20"/>
        </w:rPr>
      </w:pPr>
    </w:p>
    <w:p w:rsidR="00F673F9" w:rsidRPr="00770BCC" w:rsidRDefault="00F673F9" w:rsidP="00F673F9">
      <w:pPr>
        <w:pStyle w:val="NoSpacing"/>
        <w:numPr>
          <w:ilvl w:val="0"/>
          <w:numId w:val="34"/>
        </w:numPr>
        <w:rPr>
          <w:rFonts w:cstheme="minorHAnsi"/>
          <w:b/>
          <w:sz w:val="20"/>
          <w:szCs w:val="20"/>
        </w:rPr>
      </w:pPr>
      <w:r w:rsidRPr="00770BCC">
        <w:rPr>
          <w:rFonts w:cstheme="minorHAnsi"/>
          <w:b/>
          <w:sz w:val="20"/>
          <w:szCs w:val="20"/>
        </w:rPr>
        <w:t>Organization’s most recently filed Form 990 plus internally prepared financial statements for the past two (2) years. Must include:</w:t>
      </w:r>
    </w:p>
    <w:p w:rsidR="00DB4DBB" w:rsidRPr="00770BCC" w:rsidRDefault="00DB4DBB" w:rsidP="00DB4DBB">
      <w:pPr>
        <w:pStyle w:val="NoSpacing"/>
        <w:ind w:left="1080"/>
        <w:rPr>
          <w:rFonts w:cstheme="minorHAnsi"/>
          <w:b/>
          <w:sz w:val="20"/>
          <w:szCs w:val="20"/>
        </w:rPr>
      </w:pPr>
      <w:r w:rsidRPr="00770BCC">
        <w:rPr>
          <w:rFonts w:cstheme="minorHAnsi"/>
          <w:b/>
          <w:sz w:val="20"/>
          <w:szCs w:val="20"/>
        </w:rPr>
        <w:t>Form 990</w:t>
      </w:r>
      <w:r w:rsidRPr="00770BCC">
        <w:rPr>
          <w:rFonts w:cstheme="minorHAnsi"/>
          <w:b/>
          <w:sz w:val="20"/>
          <w:szCs w:val="20"/>
        </w:rPr>
        <w:br/>
      </w:r>
      <w:r w:rsidRPr="00770BCC">
        <w:rPr>
          <w:rFonts w:cstheme="minorHAnsi"/>
          <w:sz w:val="20"/>
          <w:szCs w:val="20"/>
        </w:rPr>
        <w:tab/>
        <w:t xml:space="preserve">The IRS Form 990 is titled "Return of Organization Exempt </w:t>
      </w:r>
      <w:proofErr w:type="gramStart"/>
      <w:r w:rsidRPr="00770BCC">
        <w:rPr>
          <w:rFonts w:cstheme="minorHAnsi"/>
          <w:sz w:val="20"/>
          <w:szCs w:val="20"/>
        </w:rPr>
        <w:t>From</w:t>
      </w:r>
      <w:proofErr w:type="gramEnd"/>
      <w:r w:rsidRPr="00770BCC">
        <w:rPr>
          <w:rFonts w:cstheme="minorHAnsi"/>
          <w:sz w:val="20"/>
          <w:szCs w:val="20"/>
        </w:rPr>
        <w:t xml:space="preserve"> Income Tax." It is submitted by tax-exempt </w:t>
      </w:r>
      <w:r w:rsidRPr="00770BCC">
        <w:rPr>
          <w:rFonts w:cstheme="minorHAnsi"/>
          <w:sz w:val="20"/>
          <w:szCs w:val="20"/>
        </w:rPr>
        <w:lastRenderedPageBreak/>
        <w:tab/>
        <w:t>organizati</w:t>
      </w:r>
      <w:r w:rsidR="009166A6" w:rsidRPr="00770BCC">
        <w:rPr>
          <w:rFonts w:cstheme="minorHAnsi"/>
          <w:sz w:val="20"/>
          <w:szCs w:val="20"/>
        </w:rPr>
        <w:t>ons and non-profit organizations (except congregations)</w:t>
      </w:r>
      <w:r w:rsidRPr="00770BCC">
        <w:rPr>
          <w:rFonts w:cstheme="minorHAnsi"/>
          <w:sz w:val="20"/>
          <w:szCs w:val="20"/>
        </w:rPr>
        <w:t xml:space="preserve"> to provide the Internal Revenue Service </w:t>
      </w:r>
      <w:r w:rsidR="009166A6" w:rsidRPr="00770BCC">
        <w:rPr>
          <w:rFonts w:cstheme="minorHAnsi"/>
          <w:sz w:val="20"/>
          <w:szCs w:val="20"/>
        </w:rPr>
        <w:tab/>
      </w:r>
      <w:r w:rsidRPr="00770BCC">
        <w:rPr>
          <w:rFonts w:cstheme="minorHAnsi"/>
          <w:sz w:val="20"/>
          <w:szCs w:val="20"/>
        </w:rPr>
        <w:t xml:space="preserve">with annual financial information. A short version, Form 990-EZ, may be used by organizations with gross </w:t>
      </w:r>
      <w:r w:rsidR="009166A6" w:rsidRPr="00770BCC">
        <w:rPr>
          <w:rFonts w:cstheme="minorHAnsi"/>
          <w:sz w:val="20"/>
          <w:szCs w:val="20"/>
        </w:rPr>
        <w:tab/>
      </w:r>
      <w:r w:rsidRPr="00770BCC">
        <w:rPr>
          <w:rFonts w:cstheme="minorHAnsi"/>
          <w:sz w:val="20"/>
          <w:szCs w:val="20"/>
        </w:rPr>
        <w:t>receipts of between $25,000 and $500,000 and total assets of less th</w:t>
      </w:r>
      <w:r w:rsidR="009166A6" w:rsidRPr="00770BCC">
        <w:rPr>
          <w:rFonts w:cstheme="minorHAnsi"/>
          <w:sz w:val="20"/>
          <w:szCs w:val="20"/>
        </w:rPr>
        <w:t xml:space="preserve">an $2.5 million. (Organizations and </w:t>
      </w:r>
      <w:r w:rsidR="009166A6" w:rsidRPr="00770BCC">
        <w:rPr>
          <w:rFonts w:cstheme="minorHAnsi"/>
          <w:sz w:val="20"/>
          <w:szCs w:val="20"/>
        </w:rPr>
        <w:tab/>
        <w:t xml:space="preserve">congregations </w:t>
      </w:r>
      <w:r w:rsidRPr="00770BCC">
        <w:rPr>
          <w:rFonts w:cstheme="minorHAnsi"/>
          <w:sz w:val="20"/>
          <w:szCs w:val="20"/>
        </w:rPr>
        <w:t>with gross receipts of under $25,000 in a year are not required to file a f</w:t>
      </w:r>
      <w:r w:rsidR="009166A6" w:rsidRPr="00770BCC">
        <w:rPr>
          <w:rFonts w:cstheme="minorHAnsi"/>
          <w:sz w:val="20"/>
          <w:szCs w:val="20"/>
        </w:rPr>
        <w:t xml:space="preserve">orm 990). Another </w:t>
      </w:r>
      <w:r w:rsidR="009166A6" w:rsidRPr="00770BCC">
        <w:rPr>
          <w:rFonts w:cstheme="minorHAnsi"/>
          <w:sz w:val="20"/>
          <w:szCs w:val="20"/>
        </w:rPr>
        <w:tab/>
        <w:t>variant, Form</w:t>
      </w:r>
      <w:r w:rsidR="005824B5" w:rsidRPr="00770BCC">
        <w:rPr>
          <w:rFonts w:cstheme="minorHAnsi"/>
          <w:sz w:val="20"/>
          <w:szCs w:val="20"/>
        </w:rPr>
        <w:t xml:space="preserve"> </w:t>
      </w:r>
      <w:r w:rsidR="009166A6" w:rsidRPr="00770BCC">
        <w:rPr>
          <w:rFonts w:cstheme="minorHAnsi"/>
          <w:sz w:val="20"/>
          <w:szCs w:val="20"/>
        </w:rPr>
        <w:t xml:space="preserve">990-PF, is </w:t>
      </w:r>
      <w:r w:rsidRPr="00770BCC">
        <w:rPr>
          <w:rFonts w:cstheme="minorHAnsi"/>
          <w:sz w:val="20"/>
          <w:szCs w:val="20"/>
        </w:rPr>
        <w:t>available for private foundation organizations.</w:t>
      </w:r>
      <w:r w:rsidRPr="00770BCC">
        <w:rPr>
          <w:rFonts w:cstheme="minorHAnsi"/>
          <w:sz w:val="20"/>
          <w:szCs w:val="20"/>
        </w:rPr>
        <w:br/>
      </w:r>
    </w:p>
    <w:p w:rsidR="00325294" w:rsidRPr="00770BCC" w:rsidRDefault="00325294" w:rsidP="00DB4DBB">
      <w:pPr>
        <w:pStyle w:val="NoSpacing"/>
        <w:ind w:left="1080"/>
        <w:rPr>
          <w:rFonts w:cstheme="minorHAnsi"/>
          <w:b/>
          <w:sz w:val="20"/>
          <w:szCs w:val="20"/>
        </w:rPr>
      </w:pPr>
    </w:p>
    <w:p w:rsidR="00F673F9" w:rsidRPr="00770BCC" w:rsidRDefault="008B0E68" w:rsidP="008B0E68">
      <w:pPr>
        <w:pStyle w:val="NoSpacing"/>
        <w:ind w:left="1080"/>
        <w:rPr>
          <w:rFonts w:cstheme="minorHAnsi"/>
          <w:sz w:val="20"/>
          <w:szCs w:val="20"/>
        </w:rPr>
      </w:pPr>
      <w:r w:rsidRPr="00770BCC">
        <w:rPr>
          <w:rFonts w:cstheme="minorHAnsi"/>
          <w:b/>
          <w:sz w:val="20"/>
          <w:szCs w:val="20"/>
        </w:rPr>
        <w:t>S</w:t>
      </w:r>
      <w:r w:rsidR="00F673F9" w:rsidRPr="00770BCC">
        <w:rPr>
          <w:rFonts w:cstheme="minorHAnsi"/>
          <w:b/>
          <w:sz w:val="20"/>
          <w:szCs w:val="20"/>
        </w:rPr>
        <w:t>tatement of activities (income statement)</w:t>
      </w:r>
      <w:r w:rsidRPr="00770BCC">
        <w:rPr>
          <w:rFonts w:cstheme="minorHAnsi"/>
          <w:sz w:val="20"/>
          <w:szCs w:val="20"/>
        </w:rPr>
        <w:br/>
      </w:r>
      <w:r w:rsidRPr="00770BCC">
        <w:rPr>
          <w:rFonts w:cstheme="minorHAnsi"/>
          <w:sz w:val="20"/>
          <w:szCs w:val="20"/>
        </w:rPr>
        <w:tab/>
        <w:t xml:space="preserve">Also known as profit and loss statement (P&amp;L), statement of financial performance, earnings statement, </w:t>
      </w:r>
      <w:r w:rsidRPr="00770BCC">
        <w:rPr>
          <w:rFonts w:cstheme="minorHAnsi"/>
          <w:sz w:val="20"/>
          <w:szCs w:val="20"/>
        </w:rPr>
        <w:tab/>
        <w:t>operating statement</w:t>
      </w:r>
      <w:r w:rsidR="009956DF" w:rsidRPr="00770BCC">
        <w:rPr>
          <w:rFonts w:cstheme="minorHAnsi"/>
          <w:sz w:val="20"/>
          <w:szCs w:val="20"/>
        </w:rPr>
        <w:t>,</w:t>
      </w:r>
      <w:r w:rsidRPr="00770BCC">
        <w:rPr>
          <w:rFonts w:cstheme="minorHAnsi"/>
          <w:sz w:val="20"/>
          <w:szCs w:val="20"/>
        </w:rPr>
        <w:t xml:space="preserve"> or statement of operations. It indicates how the revenue is transformed into the net </w:t>
      </w:r>
      <w:r w:rsidRPr="00770BCC">
        <w:rPr>
          <w:rFonts w:cstheme="minorHAnsi"/>
          <w:sz w:val="20"/>
          <w:szCs w:val="20"/>
        </w:rPr>
        <w:tab/>
        <w:t xml:space="preserve">income (the result after all revenues and expenses have been accounted for, also known as the "bottom </w:t>
      </w:r>
      <w:r w:rsidRPr="00770BCC">
        <w:rPr>
          <w:rFonts w:cstheme="minorHAnsi"/>
          <w:sz w:val="20"/>
          <w:szCs w:val="20"/>
        </w:rPr>
        <w:tab/>
        <w:t xml:space="preserve">line"). It displays the revenues recognized for a specific period, and the cost and expenses charged against </w:t>
      </w:r>
      <w:r w:rsidRPr="00770BCC">
        <w:rPr>
          <w:rFonts w:cstheme="minorHAnsi"/>
          <w:sz w:val="20"/>
          <w:szCs w:val="20"/>
        </w:rPr>
        <w:tab/>
        <w:t xml:space="preserve">these revenues, including write-offs (e.g., depreciation and amortization of various assets) and taxes. The </w:t>
      </w:r>
      <w:r w:rsidRPr="00770BCC">
        <w:rPr>
          <w:rFonts w:cstheme="minorHAnsi"/>
          <w:sz w:val="20"/>
          <w:szCs w:val="20"/>
        </w:rPr>
        <w:tab/>
        <w:t xml:space="preserve">purpose of the income statement is to show whether the nonprofit made or lost money during the period </w:t>
      </w:r>
      <w:r w:rsidRPr="00770BCC">
        <w:rPr>
          <w:rFonts w:cstheme="minorHAnsi"/>
          <w:sz w:val="20"/>
          <w:szCs w:val="20"/>
        </w:rPr>
        <w:tab/>
        <w:t xml:space="preserve">being reported. It represents a period of time. This contrasts with the balance sheet, which represents a </w:t>
      </w:r>
      <w:r w:rsidRPr="00770BCC">
        <w:rPr>
          <w:rFonts w:cstheme="minorHAnsi"/>
          <w:sz w:val="20"/>
          <w:szCs w:val="20"/>
        </w:rPr>
        <w:tab/>
        <w:t>single moment in time.</w:t>
      </w:r>
      <w:r w:rsidR="009166A6" w:rsidRPr="00770BCC">
        <w:rPr>
          <w:rFonts w:cstheme="minorHAnsi"/>
          <w:sz w:val="20"/>
          <w:szCs w:val="20"/>
        </w:rPr>
        <w:t xml:space="preserve"> It is important to specify whether it is accrual (preferred) or </w:t>
      </w:r>
      <w:r w:rsidR="005824B5" w:rsidRPr="00770BCC">
        <w:rPr>
          <w:rFonts w:cstheme="minorHAnsi"/>
          <w:sz w:val="20"/>
          <w:szCs w:val="20"/>
        </w:rPr>
        <w:t xml:space="preserve">cash accounting. Some </w:t>
      </w:r>
      <w:r w:rsidR="005824B5" w:rsidRPr="00770BCC">
        <w:rPr>
          <w:rFonts w:cstheme="minorHAnsi"/>
          <w:sz w:val="20"/>
          <w:szCs w:val="20"/>
        </w:rPr>
        <w:tab/>
        <w:t xml:space="preserve">funders </w:t>
      </w:r>
      <w:r w:rsidR="009166A6" w:rsidRPr="00770BCC">
        <w:rPr>
          <w:rFonts w:cstheme="minorHAnsi"/>
          <w:sz w:val="20"/>
          <w:szCs w:val="20"/>
        </w:rPr>
        <w:t>require accrual.</w:t>
      </w:r>
      <w:r w:rsidR="00DB4DBB" w:rsidRPr="00770BCC">
        <w:rPr>
          <w:rFonts w:cstheme="minorHAnsi"/>
          <w:sz w:val="20"/>
          <w:szCs w:val="20"/>
        </w:rPr>
        <w:br/>
      </w:r>
    </w:p>
    <w:p w:rsidR="00F673F9" w:rsidRPr="00770BCC" w:rsidRDefault="008B0E68" w:rsidP="00F673F9">
      <w:pPr>
        <w:pStyle w:val="NoSpacing"/>
        <w:ind w:left="1080"/>
        <w:rPr>
          <w:rFonts w:cstheme="minorHAnsi"/>
          <w:b/>
          <w:sz w:val="20"/>
          <w:szCs w:val="20"/>
        </w:rPr>
      </w:pPr>
      <w:r w:rsidRPr="00770BCC">
        <w:rPr>
          <w:rFonts w:cstheme="minorHAnsi"/>
          <w:b/>
          <w:sz w:val="20"/>
          <w:szCs w:val="20"/>
        </w:rPr>
        <w:t>S</w:t>
      </w:r>
      <w:r w:rsidR="00F673F9" w:rsidRPr="00770BCC">
        <w:rPr>
          <w:rFonts w:cstheme="minorHAnsi"/>
          <w:b/>
          <w:sz w:val="20"/>
          <w:szCs w:val="20"/>
        </w:rPr>
        <w:t>tatement of financial position (balance sheet)</w:t>
      </w:r>
      <w:r w:rsidRPr="00770BCC">
        <w:rPr>
          <w:rFonts w:cstheme="minorHAnsi"/>
          <w:b/>
          <w:sz w:val="20"/>
          <w:szCs w:val="20"/>
        </w:rPr>
        <w:br/>
      </w:r>
      <w:r w:rsidRPr="00770BCC">
        <w:rPr>
          <w:rFonts w:cstheme="minorHAnsi"/>
          <w:sz w:val="20"/>
          <w:szCs w:val="20"/>
        </w:rPr>
        <w:tab/>
      </w:r>
      <w:proofErr w:type="gramStart"/>
      <w:r w:rsidRPr="00770BCC">
        <w:rPr>
          <w:rFonts w:cstheme="minorHAnsi"/>
          <w:sz w:val="20"/>
          <w:szCs w:val="20"/>
        </w:rPr>
        <w:t>A</w:t>
      </w:r>
      <w:proofErr w:type="gramEnd"/>
      <w:r w:rsidRPr="00770BCC">
        <w:rPr>
          <w:rFonts w:cstheme="minorHAnsi"/>
          <w:sz w:val="20"/>
          <w:szCs w:val="20"/>
        </w:rPr>
        <w:t xml:space="preserve"> summary of the financial balances of your nonprofit. Assets and liabilities</w:t>
      </w:r>
      <w:r w:rsidR="00965DC5" w:rsidRPr="00770BCC">
        <w:rPr>
          <w:rFonts w:cstheme="minorHAnsi"/>
          <w:sz w:val="20"/>
          <w:szCs w:val="20"/>
        </w:rPr>
        <w:t xml:space="preserve"> and fund balances</w:t>
      </w:r>
      <w:r w:rsidRPr="00770BCC">
        <w:rPr>
          <w:rFonts w:cstheme="minorHAnsi"/>
          <w:sz w:val="20"/>
          <w:szCs w:val="20"/>
        </w:rPr>
        <w:t xml:space="preserve"> are listed as </w:t>
      </w:r>
      <w:r w:rsidR="00965DC5" w:rsidRPr="00770BCC">
        <w:rPr>
          <w:rFonts w:cstheme="minorHAnsi"/>
          <w:sz w:val="20"/>
          <w:szCs w:val="20"/>
        </w:rPr>
        <w:tab/>
      </w:r>
      <w:r w:rsidRPr="00770BCC">
        <w:rPr>
          <w:rFonts w:cstheme="minorHAnsi"/>
          <w:sz w:val="20"/>
          <w:szCs w:val="20"/>
        </w:rPr>
        <w:t xml:space="preserve">of a specific date, such as the end of its financial year. A balance sheet is often described as a "snapshot </w:t>
      </w:r>
      <w:r w:rsidR="00965DC5" w:rsidRPr="00770BCC">
        <w:rPr>
          <w:rFonts w:cstheme="minorHAnsi"/>
          <w:sz w:val="20"/>
          <w:szCs w:val="20"/>
        </w:rPr>
        <w:tab/>
      </w:r>
      <w:r w:rsidRPr="00770BCC">
        <w:rPr>
          <w:rFonts w:cstheme="minorHAnsi"/>
          <w:sz w:val="20"/>
          <w:szCs w:val="20"/>
        </w:rPr>
        <w:t xml:space="preserve">of a </w:t>
      </w:r>
      <w:r w:rsidR="00965DC5" w:rsidRPr="00770BCC">
        <w:rPr>
          <w:rFonts w:cstheme="minorHAnsi"/>
          <w:sz w:val="20"/>
          <w:szCs w:val="20"/>
        </w:rPr>
        <w:t xml:space="preserve">nonprofit’s </w:t>
      </w:r>
      <w:r w:rsidRPr="00770BCC">
        <w:rPr>
          <w:rFonts w:cstheme="minorHAnsi"/>
          <w:sz w:val="20"/>
          <w:szCs w:val="20"/>
        </w:rPr>
        <w:t>financial condition</w:t>
      </w:r>
      <w:r w:rsidR="009956DF" w:rsidRPr="00770BCC">
        <w:rPr>
          <w:rFonts w:cstheme="minorHAnsi"/>
          <w:sz w:val="20"/>
          <w:szCs w:val="20"/>
        </w:rPr>
        <w:t>.</w:t>
      </w:r>
      <w:r w:rsidRPr="00770BCC">
        <w:rPr>
          <w:rFonts w:cstheme="minorHAnsi"/>
          <w:sz w:val="20"/>
          <w:szCs w:val="20"/>
        </w:rPr>
        <w:t>" It applies to a single point in time of a business' calendar year.</w:t>
      </w:r>
      <w:r w:rsidR="00DB4DBB" w:rsidRPr="00770BCC">
        <w:rPr>
          <w:rFonts w:cstheme="minorHAnsi"/>
          <w:sz w:val="20"/>
          <w:szCs w:val="20"/>
        </w:rPr>
        <w:br/>
      </w:r>
    </w:p>
    <w:p w:rsidR="00F673F9" w:rsidRPr="00770BCC" w:rsidRDefault="008B0E68" w:rsidP="00F673F9">
      <w:pPr>
        <w:pStyle w:val="NoSpacing"/>
        <w:ind w:left="1080"/>
        <w:rPr>
          <w:rFonts w:cstheme="minorHAnsi"/>
          <w:b/>
          <w:sz w:val="20"/>
          <w:szCs w:val="20"/>
        </w:rPr>
      </w:pPr>
      <w:r w:rsidRPr="00770BCC">
        <w:rPr>
          <w:rFonts w:cstheme="minorHAnsi"/>
          <w:b/>
          <w:sz w:val="20"/>
          <w:szCs w:val="20"/>
        </w:rPr>
        <w:t>S</w:t>
      </w:r>
      <w:r w:rsidR="00F673F9" w:rsidRPr="00770BCC">
        <w:rPr>
          <w:rFonts w:cstheme="minorHAnsi"/>
          <w:b/>
          <w:sz w:val="20"/>
          <w:szCs w:val="20"/>
        </w:rPr>
        <w:t>tatement of cash flow</w:t>
      </w:r>
      <w:r w:rsidR="00DB4DBB" w:rsidRPr="00770BCC">
        <w:rPr>
          <w:rFonts w:cstheme="minorHAnsi"/>
          <w:b/>
          <w:sz w:val="20"/>
          <w:szCs w:val="20"/>
        </w:rPr>
        <w:br/>
      </w:r>
      <w:r w:rsidR="00DB4DBB" w:rsidRPr="00770BCC">
        <w:rPr>
          <w:rFonts w:cstheme="minorHAnsi"/>
          <w:b/>
          <w:sz w:val="20"/>
          <w:szCs w:val="20"/>
        </w:rPr>
        <w:tab/>
      </w:r>
      <w:r w:rsidR="00DB4DBB" w:rsidRPr="00770BCC">
        <w:rPr>
          <w:rFonts w:cstheme="minorHAnsi"/>
          <w:sz w:val="20"/>
          <w:szCs w:val="20"/>
        </w:rPr>
        <w:t>Shows how changes in balance sheet accounts and income affect</w:t>
      </w:r>
      <w:r w:rsidR="00965DC5" w:rsidRPr="00770BCC">
        <w:rPr>
          <w:rFonts w:cstheme="minorHAnsi"/>
          <w:sz w:val="20"/>
          <w:szCs w:val="20"/>
        </w:rPr>
        <w:t>s</w:t>
      </w:r>
      <w:r w:rsidR="00DB4DBB" w:rsidRPr="00770BCC">
        <w:rPr>
          <w:rFonts w:cstheme="minorHAnsi"/>
          <w:sz w:val="20"/>
          <w:szCs w:val="20"/>
        </w:rPr>
        <w:t xml:space="preserve"> cash and cash equivalents, and breaks </w:t>
      </w:r>
      <w:r w:rsidR="00965DC5" w:rsidRPr="00770BCC">
        <w:rPr>
          <w:rFonts w:cstheme="minorHAnsi"/>
          <w:sz w:val="20"/>
          <w:szCs w:val="20"/>
        </w:rPr>
        <w:tab/>
      </w:r>
      <w:r w:rsidR="00DB4DBB" w:rsidRPr="00770BCC">
        <w:rPr>
          <w:rFonts w:cstheme="minorHAnsi"/>
          <w:sz w:val="20"/>
          <w:szCs w:val="20"/>
        </w:rPr>
        <w:t xml:space="preserve">the analysis down to operating, investing, and financing activities. Essentially, the cash flow statement is </w:t>
      </w:r>
      <w:r w:rsidR="00DB4DBB" w:rsidRPr="00770BCC">
        <w:rPr>
          <w:rFonts w:cstheme="minorHAnsi"/>
          <w:sz w:val="20"/>
          <w:szCs w:val="20"/>
        </w:rPr>
        <w:tab/>
        <w:t xml:space="preserve">concerned with the flow of cash in and cash out of the nonprofit. The statement captures both the current </w:t>
      </w:r>
      <w:r w:rsidR="00DB4DBB" w:rsidRPr="00770BCC">
        <w:rPr>
          <w:rFonts w:cstheme="minorHAnsi"/>
          <w:sz w:val="20"/>
          <w:szCs w:val="20"/>
        </w:rPr>
        <w:tab/>
        <w:t xml:space="preserve">operating results and the accompanying changes in the balance sheet. As an analytical tool, the statement </w:t>
      </w:r>
      <w:r w:rsidR="00DB4DBB" w:rsidRPr="00770BCC">
        <w:rPr>
          <w:rFonts w:cstheme="minorHAnsi"/>
          <w:sz w:val="20"/>
          <w:szCs w:val="20"/>
        </w:rPr>
        <w:tab/>
      </w:r>
      <w:r w:rsidR="00A232FE" w:rsidRPr="00770BCC">
        <w:rPr>
          <w:rFonts w:cstheme="minorHAnsi"/>
          <w:sz w:val="20"/>
          <w:szCs w:val="20"/>
        </w:rPr>
        <w:t>of cash flow</w:t>
      </w:r>
      <w:r w:rsidR="00DB4DBB" w:rsidRPr="00770BCC">
        <w:rPr>
          <w:rFonts w:cstheme="minorHAnsi"/>
          <w:sz w:val="20"/>
          <w:szCs w:val="20"/>
        </w:rPr>
        <w:t xml:space="preserve"> is useful in determining the short-term viability of a nonprofit, particularly its ability to pay </w:t>
      </w:r>
      <w:r w:rsidR="00DB4DBB" w:rsidRPr="00770BCC">
        <w:rPr>
          <w:rFonts w:cstheme="minorHAnsi"/>
          <w:sz w:val="20"/>
          <w:szCs w:val="20"/>
        </w:rPr>
        <w:tab/>
        <w:t>bills.</w:t>
      </w:r>
    </w:p>
    <w:p w:rsidR="0043120F" w:rsidRPr="00770BCC" w:rsidRDefault="00A232FE" w:rsidP="00F673F9">
      <w:pPr>
        <w:pStyle w:val="NoSpacing"/>
        <w:rPr>
          <w:rFonts w:cstheme="minorHAnsi"/>
          <w:sz w:val="20"/>
          <w:szCs w:val="20"/>
        </w:rPr>
      </w:pPr>
      <w:r w:rsidRPr="00770BCC">
        <w:rPr>
          <w:rFonts w:cstheme="minorHAnsi"/>
          <w:sz w:val="20"/>
          <w:szCs w:val="20"/>
        </w:rPr>
        <w:tab/>
      </w:r>
    </w:p>
    <w:p w:rsidR="00F673F9" w:rsidRPr="00770BCC" w:rsidRDefault="00F673F9" w:rsidP="0043120F">
      <w:pPr>
        <w:pStyle w:val="NoSpacing"/>
        <w:ind w:left="1800" w:hanging="720"/>
        <w:rPr>
          <w:rFonts w:cstheme="minorHAnsi"/>
          <w:i/>
          <w:sz w:val="20"/>
          <w:szCs w:val="20"/>
        </w:rPr>
      </w:pPr>
    </w:p>
    <w:p w:rsidR="00977BAE" w:rsidRPr="00770BCC" w:rsidRDefault="00977BAE">
      <w:pPr>
        <w:rPr>
          <w:rFonts w:cstheme="minorHAnsi"/>
          <w:sz w:val="20"/>
          <w:szCs w:val="20"/>
        </w:rPr>
      </w:pPr>
      <w:r w:rsidRPr="00770BCC">
        <w:rPr>
          <w:rFonts w:cstheme="minorHAnsi"/>
          <w:sz w:val="20"/>
          <w:szCs w:val="20"/>
        </w:rPr>
        <w:br w:type="page"/>
      </w:r>
    </w:p>
    <w:p w:rsidR="0030798E" w:rsidRPr="00770BCC" w:rsidRDefault="0030798E" w:rsidP="00EC46A9">
      <w:pPr>
        <w:pStyle w:val="NoSpacing"/>
        <w:jc w:val="center"/>
        <w:rPr>
          <w:rFonts w:cstheme="minorHAnsi"/>
          <w:b/>
          <w:caps/>
          <w:color w:val="4BACC6" w:themeColor="accent5"/>
          <w:sz w:val="28"/>
          <w:szCs w:val="20"/>
        </w:rPr>
      </w:pPr>
      <w:r w:rsidRPr="00770BCC">
        <w:rPr>
          <w:rFonts w:cstheme="minorHAnsi"/>
          <w:b/>
          <w:caps/>
          <w:color w:val="4BACC6" w:themeColor="accent5"/>
          <w:sz w:val="28"/>
          <w:szCs w:val="20"/>
        </w:rPr>
        <w:lastRenderedPageBreak/>
        <w:t>Acknowledgements</w:t>
      </w:r>
    </w:p>
    <w:p w:rsidR="00206319" w:rsidRPr="00770BCC" w:rsidRDefault="00250975" w:rsidP="00206319">
      <w:pPr>
        <w:pStyle w:val="NoSpacing"/>
        <w:rPr>
          <w:b/>
          <w:sz w:val="20"/>
        </w:rPr>
      </w:pPr>
      <w:r>
        <w:rPr>
          <w:b/>
          <w:sz w:val="20"/>
          <w:szCs w:val="20"/>
        </w:rPr>
        <w:pict>
          <v:rect id="_x0000_i1055" style="width:0;height:1.5pt" o:hralign="center" o:hrstd="t" o:hr="t" fillcolor="#aca899" stroked="f"/>
        </w:pict>
      </w:r>
      <w:r w:rsidR="008B02D2" w:rsidRPr="00770BCC">
        <w:rPr>
          <w:b/>
          <w:sz w:val="20"/>
        </w:rPr>
        <w:t xml:space="preserve">Creating Missouri’s </w:t>
      </w:r>
      <w:r w:rsidR="00206319" w:rsidRPr="00770BCC">
        <w:rPr>
          <w:b/>
          <w:sz w:val="20"/>
        </w:rPr>
        <w:t>Common Grant Application (CGA) was a volunteer effort that required untold hours of work from many individuals extremely dedicated to enhancing</w:t>
      </w:r>
      <w:r w:rsidR="008B02D2" w:rsidRPr="00770BCC">
        <w:rPr>
          <w:b/>
          <w:sz w:val="20"/>
        </w:rPr>
        <w:t xml:space="preserve"> Missouri’s</w:t>
      </w:r>
      <w:r w:rsidR="00206319" w:rsidRPr="00770BCC">
        <w:rPr>
          <w:b/>
          <w:sz w:val="20"/>
        </w:rPr>
        <w:t xml:space="preserve"> nonprofit sector.</w:t>
      </w:r>
      <w:r w:rsidR="008B02D2" w:rsidRPr="00770BCC">
        <w:rPr>
          <w:b/>
          <w:sz w:val="20"/>
        </w:rPr>
        <w:t xml:space="preserve"> </w:t>
      </w:r>
      <w:r w:rsidR="002D13B7" w:rsidRPr="00770BCC">
        <w:rPr>
          <w:b/>
          <w:sz w:val="20"/>
        </w:rPr>
        <w:t>The work was carried forward by</w:t>
      </w:r>
      <w:r w:rsidR="008B02D2" w:rsidRPr="00770BCC">
        <w:rPr>
          <w:b/>
          <w:sz w:val="20"/>
        </w:rPr>
        <w:t xml:space="preserve"> dedicated committee</w:t>
      </w:r>
      <w:r w:rsidR="002D13B7" w:rsidRPr="00770BCC">
        <w:rPr>
          <w:b/>
          <w:sz w:val="20"/>
        </w:rPr>
        <w:t>s</w:t>
      </w:r>
      <w:r w:rsidR="008B02D2" w:rsidRPr="00770BCC">
        <w:rPr>
          <w:b/>
          <w:sz w:val="20"/>
        </w:rPr>
        <w:t xml:space="preserve"> of grantmakers. </w:t>
      </w:r>
      <w:r w:rsidR="00206319" w:rsidRPr="00770BCC">
        <w:rPr>
          <w:b/>
          <w:sz w:val="20"/>
        </w:rPr>
        <w:t xml:space="preserve">Sincere thanks to the individuals involved for generously sharing their time and talent. </w:t>
      </w:r>
    </w:p>
    <w:p w:rsidR="002D13B7" w:rsidRPr="00770BCC" w:rsidRDefault="002D13B7" w:rsidP="00206319">
      <w:pPr>
        <w:pStyle w:val="NoSpacing"/>
        <w:rPr>
          <w:b/>
          <w:sz w:val="20"/>
        </w:rPr>
      </w:pPr>
    </w:p>
    <w:p w:rsidR="002D13B7" w:rsidRPr="00770BCC" w:rsidRDefault="002D13B7" w:rsidP="002D13B7">
      <w:pPr>
        <w:pStyle w:val="NoSpacing"/>
        <w:rPr>
          <w:b/>
          <w:sz w:val="20"/>
        </w:rPr>
      </w:pPr>
      <w:r w:rsidRPr="00770BCC">
        <w:rPr>
          <w:b/>
          <w:sz w:val="20"/>
        </w:rPr>
        <w:t>Common Grant Application</w:t>
      </w:r>
      <w:r w:rsidR="009A39C2" w:rsidRPr="00770BCC">
        <w:rPr>
          <w:b/>
          <w:sz w:val="20"/>
        </w:rPr>
        <w:t xml:space="preserve"> </w:t>
      </w:r>
      <w:r w:rsidRPr="00770BCC">
        <w:rPr>
          <w:b/>
          <w:sz w:val="20"/>
        </w:rPr>
        <w:t xml:space="preserve">Version 2.0 Committee: </w:t>
      </w:r>
    </w:p>
    <w:p w:rsidR="002D13B7" w:rsidRPr="00770BCC" w:rsidRDefault="002D13B7" w:rsidP="002D13B7">
      <w:pPr>
        <w:pStyle w:val="NoSpacing"/>
        <w:numPr>
          <w:ilvl w:val="0"/>
          <w:numId w:val="39"/>
        </w:numPr>
        <w:rPr>
          <w:sz w:val="20"/>
        </w:rPr>
      </w:pPr>
      <w:r w:rsidRPr="00770BCC">
        <w:rPr>
          <w:sz w:val="20"/>
        </w:rPr>
        <w:t>Dianne Benjamin, ARCHS</w:t>
      </w:r>
    </w:p>
    <w:p w:rsidR="002D13B7" w:rsidRPr="00770BCC" w:rsidRDefault="002D13B7" w:rsidP="002D13B7">
      <w:pPr>
        <w:pStyle w:val="NoSpacing"/>
        <w:numPr>
          <w:ilvl w:val="0"/>
          <w:numId w:val="39"/>
        </w:numPr>
        <w:rPr>
          <w:sz w:val="20"/>
        </w:rPr>
      </w:pPr>
      <w:r w:rsidRPr="00770BCC">
        <w:rPr>
          <w:sz w:val="20"/>
        </w:rPr>
        <w:t>Clare Brewka, Gateway Center for Giving</w:t>
      </w:r>
    </w:p>
    <w:p w:rsidR="002D13B7" w:rsidRPr="00770BCC" w:rsidRDefault="002D13B7" w:rsidP="002D13B7">
      <w:pPr>
        <w:pStyle w:val="NoSpacing"/>
        <w:numPr>
          <w:ilvl w:val="0"/>
          <w:numId w:val="39"/>
        </w:numPr>
        <w:rPr>
          <w:sz w:val="20"/>
        </w:rPr>
      </w:pPr>
      <w:r w:rsidRPr="00770BCC">
        <w:rPr>
          <w:sz w:val="20"/>
        </w:rPr>
        <w:t xml:space="preserve">Cynthia </w:t>
      </w:r>
      <w:proofErr w:type="spellStart"/>
      <w:r w:rsidRPr="00770BCC">
        <w:rPr>
          <w:sz w:val="20"/>
        </w:rPr>
        <w:t>Crim</w:t>
      </w:r>
      <w:proofErr w:type="spellEnd"/>
      <w:r w:rsidRPr="00770BCC">
        <w:rPr>
          <w:sz w:val="20"/>
        </w:rPr>
        <w:t>, Commerce Bank</w:t>
      </w:r>
    </w:p>
    <w:p w:rsidR="002D13B7" w:rsidRPr="00770BCC" w:rsidRDefault="002D13B7" w:rsidP="002D13B7">
      <w:pPr>
        <w:pStyle w:val="NoSpacing"/>
        <w:numPr>
          <w:ilvl w:val="0"/>
          <w:numId w:val="39"/>
        </w:numPr>
        <w:rPr>
          <w:sz w:val="20"/>
        </w:rPr>
      </w:pPr>
      <w:r w:rsidRPr="00770BCC">
        <w:rPr>
          <w:sz w:val="20"/>
        </w:rPr>
        <w:t xml:space="preserve">Kathy </w:t>
      </w:r>
      <w:proofErr w:type="spellStart"/>
      <w:r w:rsidRPr="00770BCC">
        <w:rPr>
          <w:sz w:val="20"/>
        </w:rPr>
        <w:t>Doellefeld</w:t>
      </w:r>
      <w:proofErr w:type="spellEnd"/>
      <w:r w:rsidRPr="00770BCC">
        <w:rPr>
          <w:sz w:val="20"/>
        </w:rPr>
        <w:t>-Clancy, Joseph H. &amp; Florence A. Roblee Foundation</w:t>
      </w:r>
    </w:p>
    <w:p w:rsidR="002D13B7" w:rsidRPr="00770BCC" w:rsidRDefault="002D13B7" w:rsidP="002D13B7">
      <w:pPr>
        <w:pStyle w:val="NoSpacing"/>
        <w:numPr>
          <w:ilvl w:val="0"/>
          <w:numId w:val="39"/>
        </w:numPr>
        <w:rPr>
          <w:sz w:val="20"/>
        </w:rPr>
      </w:pPr>
      <w:r w:rsidRPr="00770BCC">
        <w:rPr>
          <w:sz w:val="20"/>
        </w:rPr>
        <w:t>Diane Drollinger, Network for Strong Communities (NSC)</w:t>
      </w:r>
    </w:p>
    <w:p w:rsidR="002D13B7" w:rsidRPr="00770BCC" w:rsidRDefault="002D13B7" w:rsidP="002D13B7">
      <w:pPr>
        <w:pStyle w:val="NoSpacing"/>
        <w:numPr>
          <w:ilvl w:val="0"/>
          <w:numId w:val="39"/>
        </w:numPr>
        <w:rPr>
          <w:sz w:val="20"/>
        </w:rPr>
      </w:pPr>
      <w:r w:rsidRPr="00770BCC">
        <w:rPr>
          <w:sz w:val="20"/>
        </w:rPr>
        <w:t>Deb Dubin, Gateway Center for Giving</w:t>
      </w:r>
    </w:p>
    <w:p w:rsidR="002D13B7" w:rsidRPr="00770BCC" w:rsidRDefault="002D13B7" w:rsidP="002D13B7">
      <w:pPr>
        <w:pStyle w:val="NoSpacing"/>
        <w:numPr>
          <w:ilvl w:val="0"/>
          <w:numId w:val="39"/>
        </w:numPr>
        <w:rPr>
          <w:sz w:val="20"/>
        </w:rPr>
      </w:pPr>
      <w:r w:rsidRPr="00770BCC">
        <w:rPr>
          <w:sz w:val="20"/>
        </w:rPr>
        <w:t>Wendy Jaffe, Trio Foundation of St. Louis</w:t>
      </w:r>
    </w:p>
    <w:p w:rsidR="002D13B7" w:rsidRPr="00770BCC" w:rsidRDefault="002D13B7" w:rsidP="002D13B7">
      <w:pPr>
        <w:pStyle w:val="NoSpacing"/>
        <w:numPr>
          <w:ilvl w:val="0"/>
          <w:numId w:val="39"/>
        </w:numPr>
        <w:rPr>
          <w:sz w:val="20"/>
        </w:rPr>
      </w:pPr>
      <w:r w:rsidRPr="00770BCC">
        <w:rPr>
          <w:sz w:val="20"/>
        </w:rPr>
        <w:t>Samantha Sherrod, United Way of Greater St. Louis</w:t>
      </w:r>
    </w:p>
    <w:p w:rsidR="002D13B7" w:rsidRPr="00770BCC" w:rsidRDefault="002D13B7" w:rsidP="002D13B7">
      <w:pPr>
        <w:pStyle w:val="NoSpacing"/>
        <w:rPr>
          <w:rStyle w:val="Hyperlink"/>
          <w:rFonts w:cstheme="minorHAnsi"/>
          <w:color w:val="auto"/>
          <w:sz w:val="20"/>
          <w:szCs w:val="20"/>
        </w:rPr>
      </w:pPr>
    </w:p>
    <w:p w:rsidR="002D13B7" w:rsidRPr="00770BCC" w:rsidRDefault="002D13B7" w:rsidP="002D13B7">
      <w:pPr>
        <w:pStyle w:val="NoSpacing"/>
        <w:rPr>
          <w:rStyle w:val="Hyperlink"/>
          <w:rFonts w:cstheme="minorHAnsi"/>
          <w:b/>
          <w:color w:val="auto"/>
          <w:sz w:val="20"/>
          <w:szCs w:val="20"/>
          <w:u w:val="none"/>
        </w:rPr>
      </w:pPr>
      <w:r w:rsidRPr="00770BCC">
        <w:rPr>
          <w:rStyle w:val="Hyperlink"/>
          <w:rFonts w:cstheme="minorHAnsi"/>
          <w:b/>
          <w:color w:val="auto"/>
          <w:sz w:val="20"/>
          <w:szCs w:val="20"/>
          <w:u w:val="none"/>
        </w:rPr>
        <w:t>Special thanks to the following organizations for providing the Gateway Center for Giving with funding and technical assistance for the development of the Common Grant Application Version 2.0:</w:t>
      </w:r>
    </w:p>
    <w:p w:rsidR="002D13B7" w:rsidRPr="00770BCC" w:rsidRDefault="002D13B7" w:rsidP="002D13B7">
      <w:pPr>
        <w:pStyle w:val="NoSpacing"/>
        <w:numPr>
          <w:ilvl w:val="0"/>
          <w:numId w:val="47"/>
        </w:numPr>
        <w:rPr>
          <w:rStyle w:val="Hyperlink"/>
          <w:rFonts w:cstheme="minorHAnsi"/>
          <w:color w:val="auto"/>
          <w:sz w:val="20"/>
          <w:szCs w:val="20"/>
          <w:u w:val="none"/>
        </w:rPr>
        <w:sectPr w:rsidR="002D13B7" w:rsidRPr="00770BCC" w:rsidSect="00714D54">
          <w:type w:val="continuous"/>
          <w:pgSz w:w="12240" w:h="15840" w:code="1"/>
          <w:pgMar w:top="1008" w:right="1008" w:bottom="1008" w:left="1008" w:header="432" w:footer="432" w:gutter="0"/>
          <w:cols w:space="720"/>
          <w:titlePg/>
          <w:docGrid w:linePitch="360"/>
        </w:sectPr>
      </w:pPr>
    </w:p>
    <w:p w:rsidR="002D13B7" w:rsidRPr="00770BCC" w:rsidRDefault="002D13B7" w:rsidP="002D13B7">
      <w:pPr>
        <w:pStyle w:val="NoSpacing"/>
        <w:numPr>
          <w:ilvl w:val="0"/>
          <w:numId w:val="47"/>
        </w:numPr>
        <w:rPr>
          <w:rStyle w:val="Hyperlink"/>
          <w:rFonts w:cstheme="minorHAnsi"/>
          <w:color w:val="auto"/>
          <w:sz w:val="20"/>
          <w:szCs w:val="20"/>
          <w:u w:val="none"/>
        </w:rPr>
      </w:pPr>
      <w:r w:rsidRPr="00770BCC">
        <w:rPr>
          <w:rStyle w:val="Hyperlink"/>
          <w:rFonts w:cstheme="minorHAnsi"/>
          <w:color w:val="auto"/>
          <w:sz w:val="20"/>
          <w:szCs w:val="20"/>
          <w:u w:val="none"/>
        </w:rPr>
        <w:lastRenderedPageBreak/>
        <w:t>Association of Black Foundation Executives (ABFE)/Just Partners, Inc.</w:t>
      </w:r>
    </w:p>
    <w:p w:rsidR="002D13B7" w:rsidRPr="00770BCC" w:rsidRDefault="002D13B7" w:rsidP="002D13B7">
      <w:pPr>
        <w:pStyle w:val="NoSpacing"/>
        <w:numPr>
          <w:ilvl w:val="0"/>
          <w:numId w:val="47"/>
        </w:numPr>
        <w:rPr>
          <w:rStyle w:val="Hyperlink"/>
          <w:rFonts w:cstheme="minorHAnsi"/>
          <w:color w:val="auto"/>
          <w:sz w:val="20"/>
          <w:szCs w:val="20"/>
          <w:u w:val="none"/>
        </w:rPr>
      </w:pPr>
      <w:r w:rsidRPr="00770BCC">
        <w:rPr>
          <w:rStyle w:val="Hyperlink"/>
          <w:rFonts w:cstheme="minorHAnsi"/>
          <w:color w:val="auto"/>
          <w:sz w:val="20"/>
          <w:szCs w:val="20"/>
          <w:u w:val="none"/>
        </w:rPr>
        <w:t>Commerce Bank</w:t>
      </w:r>
    </w:p>
    <w:p w:rsidR="002D13B7" w:rsidRPr="00770BCC" w:rsidRDefault="002D13B7" w:rsidP="002D13B7">
      <w:pPr>
        <w:pStyle w:val="NoSpacing"/>
        <w:numPr>
          <w:ilvl w:val="0"/>
          <w:numId w:val="47"/>
        </w:numPr>
        <w:rPr>
          <w:rStyle w:val="Hyperlink"/>
          <w:rFonts w:cstheme="minorHAnsi"/>
          <w:color w:val="auto"/>
          <w:sz w:val="20"/>
          <w:szCs w:val="20"/>
          <w:u w:val="none"/>
        </w:rPr>
      </w:pPr>
      <w:r w:rsidRPr="00770BCC">
        <w:rPr>
          <w:rStyle w:val="Hyperlink"/>
          <w:rFonts w:cstheme="minorHAnsi"/>
          <w:color w:val="auto"/>
          <w:sz w:val="20"/>
          <w:szCs w:val="20"/>
          <w:u w:val="none"/>
        </w:rPr>
        <w:t>Missouri Foundation for Health</w:t>
      </w:r>
    </w:p>
    <w:p w:rsidR="002D13B7" w:rsidRPr="00770BCC" w:rsidRDefault="002D13B7" w:rsidP="002D13B7">
      <w:pPr>
        <w:pStyle w:val="NoSpacing"/>
        <w:numPr>
          <w:ilvl w:val="0"/>
          <w:numId w:val="47"/>
        </w:numPr>
        <w:rPr>
          <w:rStyle w:val="Hyperlink"/>
          <w:rFonts w:cstheme="minorHAnsi"/>
          <w:color w:val="auto"/>
          <w:sz w:val="20"/>
          <w:szCs w:val="20"/>
          <w:u w:val="none"/>
        </w:rPr>
      </w:pPr>
      <w:r w:rsidRPr="00770BCC">
        <w:rPr>
          <w:rStyle w:val="Hyperlink"/>
          <w:rFonts w:cstheme="minorHAnsi"/>
          <w:color w:val="auto"/>
          <w:sz w:val="20"/>
          <w:szCs w:val="20"/>
          <w:u w:val="none"/>
        </w:rPr>
        <w:lastRenderedPageBreak/>
        <w:t>Spire</w:t>
      </w:r>
    </w:p>
    <w:p w:rsidR="002D13B7" w:rsidRPr="00770BCC" w:rsidRDefault="002D13B7" w:rsidP="002D13B7">
      <w:pPr>
        <w:pStyle w:val="NoSpacing"/>
        <w:numPr>
          <w:ilvl w:val="0"/>
          <w:numId w:val="47"/>
        </w:numPr>
        <w:rPr>
          <w:rStyle w:val="Hyperlink"/>
          <w:rFonts w:cstheme="minorHAnsi"/>
          <w:color w:val="auto"/>
          <w:sz w:val="20"/>
          <w:szCs w:val="20"/>
          <w:u w:val="none"/>
        </w:rPr>
        <w:sectPr w:rsidR="002D13B7" w:rsidRPr="00770BCC" w:rsidSect="00F41EE1">
          <w:type w:val="continuous"/>
          <w:pgSz w:w="12240" w:h="15840" w:code="1"/>
          <w:pgMar w:top="1008" w:right="1008" w:bottom="1008" w:left="1008" w:header="432" w:footer="432" w:gutter="0"/>
          <w:cols w:num="2" w:space="720"/>
          <w:titlePg/>
          <w:docGrid w:linePitch="360"/>
        </w:sectPr>
      </w:pPr>
      <w:r w:rsidRPr="00770BCC">
        <w:rPr>
          <w:rStyle w:val="Hyperlink"/>
          <w:rFonts w:cstheme="minorHAnsi"/>
          <w:color w:val="auto"/>
          <w:sz w:val="20"/>
          <w:szCs w:val="20"/>
          <w:u w:val="none"/>
        </w:rPr>
        <w:t>Trio Foundation of St. Louis</w:t>
      </w:r>
    </w:p>
    <w:p w:rsidR="009A39C2" w:rsidRPr="00770BCC" w:rsidRDefault="009A39C2" w:rsidP="002D13B7">
      <w:pPr>
        <w:pStyle w:val="NoSpacing"/>
        <w:rPr>
          <w:b/>
          <w:sz w:val="20"/>
        </w:rPr>
      </w:pPr>
    </w:p>
    <w:p w:rsidR="002D13B7" w:rsidRPr="00770BCC" w:rsidRDefault="009A39C2" w:rsidP="002D13B7">
      <w:pPr>
        <w:pStyle w:val="NoSpacing"/>
        <w:rPr>
          <w:b/>
          <w:sz w:val="20"/>
        </w:rPr>
      </w:pPr>
      <w:r w:rsidRPr="00770BCC">
        <w:rPr>
          <w:b/>
          <w:sz w:val="20"/>
        </w:rPr>
        <w:t xml:space="preserve">We also extend thanks to the grantmakers and nonprofits that participated in </w:t>
      </w:r>
      <w:r w:rsidR="00C844CA" w:rsidRPr="00770BCC">
        <w:rPr>
          <w:b/>
          <w:sz w:val="20"/>
        </w:rPr>
        <w:t>focus groups and provided feedback on the CGA Version 2.0</w:t>
      </w:r>
      <w:r w:rsidRPr="00770BCC">
        <w:rPr>
          <w:b/>
          <w:sz w:val="20"/>
        </w:rPr>
        <w:t>.</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Amy Brooks, Network for Strong Communities</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Lydia Bryant, Network for Strong Communities</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Justine Craig-Meyer, D</w:t>
      </w:r>
      <w:r w:rsidR="00AA12B0" w:rsidRPr="00770BCC">
        <w:rPr>
          <w:rStyle w:val="Hyperlink"/>
          <w:rFonts w:cstheme="minorHAnsi"/>
          <w:color w:val="auto"/>
          <w:sz w:val="20"/>
          <w:szCs w:val="20"/>
          <w:u w:val="none"/>
        </w:rPr>
        <w:t>OORWAYS</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Leslie Gill, Annie Malone</w:t>
      </w:r>
      <w:r w:rsidR="00AA12B0" w:rsidRPr="00770BCC">
        <w:rPr>
          <w:rStyle w:val="Hyperlink"/>
          <w:rFonts w:cstheme="minorHAnsi"/>
          <w:color w:val="auto"/>
          <w:sz w:val="20"/>
          <w:szCs w:val="20"/>
          <w:u w:val="none"/>
        </w:rPr>
        <w:t xml:space="preserve"> Children &amp; Family Service Center</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Bret Heinrich, St. Andrew’s Charitable Foundation</w:t>
      </w:r>
    </w:p>
    <w:p w:rsidR="00AA12B0" w:rsidRPr="00770BCC" w:rsidRDefault="00AA12B0"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Laura Horwitz, We Stories</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Jan Jacobs Brown,</w:t>
      </w:r>
      <w:r w:rsidR="001B1CFA" w:rsidRPr="00770BCC">
        <w:rPr>
          <w:rStyle w:val="Hyperlink"/>
          <w:rFonts w:cstheme="minorHAnsi"/>
          <w:color w:val="auto"/>
          <w:sz w:val="20"/>
          <w:szCs w:val="20"/>
          <w:u w:val="none"/>
        </w:rPr>
        <w:t xml:space="preserve"> Being Individually Genuine, Inc.</w:t>
      </w:r>
      <w:r w:rsidRPr="00770BCC">
        <w:rPr>
          <w:rStyle w:val="Hyperlink"/>
          <w:rFonts w:cstheme="minorHAnsi"/>
          <w:color w:val="auto"/>
          <w:sz w:val="20"/>
          <w:szCs w:val="20"/>
          <w:u w:val="none"/>
        </w:rPr>
        <w:t xml:space="preserve"> </w:t>
      </w:r>
      <w:r w:rsidR="001B1CFA" w:rsidRPr="00770BCC">
        <w:rPr>
          <w:rStyle w:val="Hyperlink"/>
          <w:rFonts w:cstheme="minorHAnsi"/>
          <w:color w:val="auto"/>
          <w:sz w:val="20"/>
          <w:szCs w:val="20"/>
          <w:u w:val="none"/>
        </w:rPr>
        <w:t>(</w:t>
      </w:r>
      <w:r w:rsidRPr="00770BCC">
        <w:rPr>
          <w:rStyle w:val="Hyperlink"/>
          <w:rFonts w:cstheme="minorHAnsi"/>
          <w:color w:val="auto"/>
          <w:sz w:val="20"/>
          <w:szCs w:val="20"/>
          <w:u w:val="none"/>
        </w:rPr>
        <w:t>BIG</w:t>
      </w:r>
      <w:r w:rsidR="001B1CFA" w:rsidRPr="00770BCC">
        <w:rPr>
          <w:rStyle w:val="Hyperlink"/>
          <w:rFonts w:cstheme="minorHAnsi"/>
          <w:color w:val="auto"/>
          <w:sz w:val="20"/>
          <w:szCs w:val="20"/>
          <w:u w:val="none"/>
        </w:rPr>
        <w:t>)</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 xml:space="preserve">Amy </w:t>
      </w:r>
      <w:proofErr w:type="spellStart"/>
      <w:r w:rsidRPr="00770BCC">
        <w:rPr>
          <w:rStyle w:val="Hyperlink"/>
          <w:rFonts w:cstheme="minorHAnsi"/>
          <w:color w:val="auto"/>
          <w:sz w:val="20"/>
          <w:szCs w:val="20"/>
          <w:u w:val="none"/>
        </w:rPr>
        <w:t>Lottes</w:t>
      </w:r>
      <w:proofErr w:type="spellEnd"/>
      <w:r w:rsidRPr="00770BCC">
        <w:rPr>
          <w:rStyle w:val="Hyperlink"/>
          <w:rFonts w:cstheme="minorHAnsi"/>
          <w:color w:val="auto"/>
          <w:sz w:val="20"/>
          <w:szCs w:val="20"/>
          <w:u w:val="none"/>
        </w:rPr>
        <w:t>, The Little Bit Foundation</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Becky Moss, Parents as Teachers</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 xml:space="preserve">Jim </w:t>
      </w:r>
      <w:proofErr w:type="spellStart"/>
      <w:r w:rsidRPr="00770BCC">
        <w:rPr>
          <w:rStyle w:val="Hyperlink"/>
          <w:rFonts w:cstheme="minorHAnsi"/>
          <w:color w:val="auto"/>
          <w:sz w:val="20"/>
          <w:szCs w:val="20"/>
          <w:u w:val="none"/>
        </w:rPr>
        <w:t>Schallom</w:t>
      </w:r>
      <w:proofErr w:type="spellEnd"/>
      <w:r w:rsidRPr="00770BCC">
        <w:rPr>
          <w:rStyle w:val="Hyperlink"/>
          <w:rFonts w:cstheme="minorHAnsi"/>
          <w:color w:val="auto"/>
          <w:sz w:val="20"/>
          <w:szCs w:val="20"/>
          <w:u w:val="none"/>
        </w:rPr>
        <w:t>, Sherwood Forest</w:t>
      </w:r>
    </w:p>
    <w:p w:rsidR="009A39C2" w:rsidRPr="00770BCC" w:rsidRDefault="009A39C2" w:rsidP="009A39C2">
      <w:pPr>
        <w:pStyle w:val="NoSpacing"/>
        <w:numPr>
          <w:ilvl w:val="0"/>
          <w:numId w:val="48"/>
        </w:numPr>
        <w:rPr>
          <w:rStyle w:val="Hyperlink"/>
          <w:rFonts w:cstheme="minorHAnsi"/>
          <w:color w:val="auto"/>
          <w:sz w:val="20"/>
          <w:szCs w:val="20"/>
          <w:u w:val="none"/>
        </w:rPr>
      </w:pPr>
      <w:r w:rsidRPr="00770BCC">
        <w:rPr>
          <w:rStyle w:val="Hyperlink"/>
          <w:rFonts w:cstheme="minorHAnsi"/>
          <w:color w:val="auto"/>
          <w:sz w:val="20"/>
          <w:szCs w:val="20"/>
          <w:u w:val="none"/>
        </w:rPr>
        <w:t>Lisa Thorp, St. Louis Public Library, Grants &amp; Foundation Center</w:t>
      </w:r>
    </w:p>
    <w:p w:rsidR="009A39C2" w:rsidRPr="00770BCC" w:rsidRDefault="009A39C2" w:rsidP="009A39C2">
      <w:pPr>
        <w:pStyle w:val="NoSpacing"/>
        <w:rPr>
          <w:rStyle w:val="Hyperlink"/>
          <w:rFonts w:cstheme="minorHAnsi"/>
          <w:b/>
          <w:color w:val="auto"/>
          <w:sz w:val="20"/>
          <w:szCs w:val="20"/>
          <w:u w:val="none"/>
        </w:rPr>
      </w:pPr>
    </w:p>
    <w:p w:rsidR="002D13B7" w:rsidRPr="00770BCC" w:rsidRDefault="002D13B7" w:rsidP="002D13B7">
      <w:pPr>
        <w:pStyle w:val="NoSpacing"/>
        <w:rPr>
          <w:rStyle w:val="Hyperlink"/>
          <w:rFonts w:cstheme="minorHAnsi"/>
          <w:b/>
          <w:color w:val="auto"/>
          <w:sz w:val="20"/>
          <w:szCs w:val="20"/>
          <w:u w:val="none"/>
        </w:rPr>
      </w:pPr>
      <w:r w:rsidRPr="00770BCC">
        <w:rPr>
          <w:rStyle w:val="Hyperlink"/>
          <w:rFonts w:cstheme="minorHAnsi"/>
          <w:b/>
          <w:color w:val="auto"/>
          <w:sz w:val="20"/>
          <w:szCs w:val="20"/>
          <w:u w:val="none"/>
        </w:rPr>
        <w:t>The following resources and reports were used to help with developing the Common Grant Application Version 2.0:</w:t>
      </w:r>
    </w:p>
    <w:p w:rsidR="002D13B7" w:rsidRPr="00770BCC" w:rsidRDefault="00250975" w:rsidP="002D13B7">
      <w:pPr>
        <w:pStyle w:val="NoSpacing"/>
        <w:numPr>
          <w:ilvl w:val="0"/>
          <w:numId w:val="46"/>
        </w:numPr>
        <w:rPr>
          <w:rStyle w:val="Hyperlink"/>
          <w:rFonts w:cstheme="minorHAnsi"/>
          <w:color w:val="auto"/>
          <w:sz w:val="20"/>
          <w:szCs w:val="20"/>
          <w:u w:val="none"/>
        </w:rPr>
      </w:pPr>
      <w:hyperlink r:id="rId23" w:history="1">
        <w:r w:rsidR="002D13B7" w:rsidRPr="00770BCC">
          <w:rPr>
            <w:rStyle w:val="Hyperlink"/>
            <w:rFonts w:cstheme="minorHAnsi"/>
            <w:i/>
            <w:sz w:val="20"/>
            <w:szCs w:val="20"/>
          </w:rPr>
          <w:t>Colorado Common Grant Application</w:t>
        </w:r>
      </w:hyperlink>
      <w:r w:rsidR="002D13B7" w:rsidRPr="00770BCC">
        <w:rPr>
          <w:rStyle w:val="Hyperlink"/>
          <w:rFonts w:cstheme="minorHAnsi"/>
          <w:color w:val="auto"/>
          <w:sz w:val="20"/>
          <w:szCs w:val="20"/>
          <w:u w:val="none"/>
        </w:rPr>
        <w:t xml:space="preserve"> &amp; </w:t>
      </w:r>
      <w:hyperlink r:id="rId24" w:history="1">
        <w:r w:rsidR="002D13B7" w:rsidRPr="00770BCC">
          <w:rPr>
            <w:rStyle w:val="Hyperlink"/>
            <w:rFonts w:cstheme="minorHAnsi"/>
            <w:i/>
            <w:sz w:val="20"/>
            <w:szCs w:val="20"/>
          </w:rPr>
          <w:t>Colorado Common Grant Application User Guide</w:t>
        </w:r>
      </w:hyperlink>
      <w:r w:rsidR="002D13B7" w:rsidRPr="00770BCC">
        <w:rPr>
          <w:rStyle w:val="Hyperlink"/>
          <w:rFonts w:cstheme="minorHAnsi"/>
          <w:i/>
          <w:color w:val="auto"/>
          <w:sz w:val="20"/>
          <w:szCs w:val="20"/>
          <w:u w:val="none"/>
        </w:rPr>
        <w:t xml:space="preserve">. </w:t>
      </w:r>
      <w:r w:rsidR="002D13B7" w:rsidRPr="00770BCC">
        <w:rPr>
          <w:rStyle w:val="Hyperlink"/>
          <w:rFonts w:cstheme="minorHAnsi"/>
          <w:color w:val="auto"/>
          <w:sz w:val="20"/>
          <w:szCs w:val="20"/>
          <w:u w:val="none"/>
        </w:rPr>
        <w:t>2010.</w:t>
      </w:r>
    </w:p>
    <w:p w:rsidR="002D13B7" w:rsidRPr="00770BCC" w:rsidRDefault="002D13B7" w:rsidP="002D13B7">
      <w:pPr>
        <w:pStyle w:val="NoSpacing"/>
        <w:numPr>
          <w:ilvl w:val="0"/>
          <w:numId w:val="46"/>
        </w:numPr>
        <w:rPr>
          <w:rStyle w:val="Hyperlink"/>
          <w:rFonts w:cstheme="minorHAnsi"/>
          <w:color w:val="auto"/>
          <w:sz w:val="20"/>
          <w:szCs w:val="20"/>
          <w:u w:val="none"/>
        </w:rPr>
      </w:pPr>
      <w:r w:rsidRPr="00770BCC">
        <w:rPr>
          <w:rStyle w:val="Hyperlink"/>
          <w:rFonts w:cstheme="minorHAnsi"/>
          <w:color w:val="auto"/>
          <w:sz w:val="20"/>
          <w:szCs w:val="20"/>
          <w:u w:val="none"/>
        </w:rPr>
        <w:t xml:space="preserve">Baltimore Community Foundation, </w:t>
      </w:r>
      <w:r w:rsidRPr="00770BCC">
        <w:rPr>
          <w:rStyle w:val="Hyperlink"/>
          <w:rFonts w:cstheme="minorHAnsi"/>
          <w:i/>
          <w:color w:val="auto"/>
          <w:sz w:val="20"/>
          <w:szCs w:val="20"/>
          <w:u w:val="none"/>
        </w:rPr>
        <w:t>Grant Application—Education</w:t>
      </w:r>
      <w:r w:rsidRPr="00770BCC">
        <w:rPr>
          <w:rStyle w:val="Hyperlink"/>
          <w:rFonts w:cstheme="minorHAnsi"/>
          <w:color w:val="auto"/>
          <w:sz w:val="20"/>
          <w:szCs w:val="20"/>
          <w:u w:val="none"/>
        </w:rPr>
        <w:t>. 2014.</w:t>
      </w:r>
    </w:p>
    <w:p w:rsidR="002D13B7" w:rsidRPr="00770BCC" w:rsidRDefault="002D13B7" w:rsidP="002D13B7">
      <w:pPr>
        <w:pStyle w:val="NoSpacing"/>
        <w:numPr>
          <w:ilvl w:val="0"/>
          <w:numId w:val="46"/>
        </w:numPr>
        <w:rPr>
          <w:rStyle w:val="Hyperlink"/>
          <w:rFonts w:cstheme="minorHAnsi"/>
          <w:color w:val="auto"/>
          <w:sz w:val="20"/>
          <w:szCs w:val="20"/>
          <w:u w:val="none"/>
        </w:rPr>
      </w:pPr>
      <w:r w:rsidRPr="00770BCC">
        <w:rPr>
          <w:rStyle w:val="Hyperlink"/>
          <w:rFonts w:cstheme="minorHAnsi"/>
          <w:color w:val="auto"/>
          <w:sz w:val="20"/>
          <w:szCs w:val="20"/>
          <w:u w:val="none"/>
        </w:rPr>
        <w:t xml:space="preserve">Baltimore Community Foundation, </w:t>
      </w:r>
      <w:r w:rsidRPr="00770BCC">
        <w:rPr>
          <w:rStyle w:val="Hyperlink"/>
          <w:rFonts w:cstheme="minorHAnsi"/>
          <w:i/>
          <w:color w:val="auto"/>
          <w:sz w:val="20"/>
          <w:szCs w:val="20"/>
          <w:u w:val="none"/>
        </w:rPr>
        <w:t>DEI Definitions of Terms</w:t>
      </w:r>
      <w:r w:rsidRPr="00770BCC">
        <w:rPr>
          <w:rStyle w:val="Hyperlink"/>
          <w:rFonts w:cstheme="minorHAnsi"/>
          <w:color w:val="auto"/>
          <w:sz w:val="20"/>
          <w:szCs w:val="20"/>
          <w:u w:val="none"/>
        </w:rPr>
        <w:t xml:space="preserve">. Drawn from Baltimore Racial Justice Action, </w:t>
      </w:r>
      <w:r w:rsidRPr="00770BCC">
        <w:rPr>
          <w:rStyle w:val="Hyperlink"/>
          <w:rFonts w:cstheme="minorHAnsi"/>
          <w:i/>
          <w:color w:val="auto"/>
          <w:sz w:val="20"/>
          <w:szCs w:val="20"/>
          <w:u w:val="none"/>
        </w:rPr>
        <w:t>Definitions</w:t>
      </w:r>
      <w:r w:rsidRPr="00770BCC">
        <w:rPr>
          <w:rStyle w:val="Hyperlink"/>
          <w:rFonts w:cstheme="minorHAnsi"/>
          <w:color w:val="auto"/>
          <w:sz w:val="20"/>
          <w:szCs w:val="20"/>
          <w:u w:val="none"/>
        </w:rPr>
        <w:t>.</w:t>
      </w:r>
    </w:p>
    <w:p w:rsidR="002D13B7" w:rsidRPr="00770BCC" w:rsidRDefault="002D13B7" w:rsidP="002D13B7">
      <w:pPr>
        <w:pStyle w:val="NoSpacing"/>
        <w:numPr>
          <w:ilvl w:val="0"/>
          <w:numId w:val="46"/>
        </w:numPr>
        <w:rPr>
          <w:rStyle w:val="Hyperlink"/>
          <w:rFonts w:cstheme="minorHAnsi"/>
          <w:color w:val="auto"/>
          <w:sz w:val="20"/>
          <w:szCs w:val="20"/>
          <w:u w:val="none"/>
        </w:rPr>
      </w:pPr>
      <w:r w:rsidRPr="00770BCC">
        <w:rPr>
          <w:rStyle w:val="Hyperlink"/>
          <w:rFonts w:cstheme="minorHAnsi"/>
          <w:color w:val="auto"/>
          <w:sz w:val="20"/>
          <w:szCs w:val="20"/>
          <w:u w:val="none"/>
        </w:rPr>
        <w:t xml:space="preserve">The Denver Foundation, </w:t>
      </w:r>
      <w:hyperlink r:id="rId25" w:history="1">
        <w:r w:rsidRPr="00770BCC">
          <w:rPr>
            <w:rStyle w:val="Hyperlink"/>
            <w:rFonts w:cstheme="minorHAnsi"/>
            <w:i/>
            <w:sz w:val="20"/>
            <w:szCs w:val="20"/>
          </w:rPr>
          <w:t>Grants Guidelines</w:t>
        </w:r>
      </w:hyperlink>
      <w:r w:rsidRPr="00770BCC">
        <w:rPr>
          <w:rStyle w:val="Hyperlink"/>
          <w:rFonts w:cstheme="minorHAnsi"/>
          <w:color w:val="auto"/>
          <w:sz w:val="20"/>
          <w:szCs w:val="20"/>
          <w:u w:val="none"/>
        </w:rPr>
        <w:t>. 2016.</w:t>
      </w:r>
    </w:p>
    <w:p w:rsidR="002D13B7" w:rsidRPr="00770BCC" w:rsidRDefault="002D13B7" w:rsidP="002D13B7">
      <w:pPr>
        <w:pStyle w:val="NoSpacing"/>
        <w:numPr>
          <w:ilvl w:val="0"/>
          <w:numId w:val="46"/>
        </w:numPr>
        <w:rPr>
          <w:rStyle w:val="Hyperlink"/>
          <w:rFonts w:cstheme="minorHAnsi"/>
          <w:color w:val="auto"/>
          <w:sz w:val="20"/>
          <w:szCs w:val="20"/>
          <w:u w:val="none"/>
        </w:rPr>
      </w:pPr>
      <w:r w:rsidRPr="00770BCC">
        <w:rPr>
          <w:rStyle w:val="Hyperlink"/>
          <w:rFonts w:cstheme="minorHAnsi"/>
          <w:color w:val="auto"/>
          <w:sz w:val="20"/>
          <w:szCs w:val="20"/>
          <w:u w:val="none"/>
        </w:rPr>
        <w:t xml:space="preserve">Associated Grant Makers, </w:t>
      </w:r>
      <w:hyperlink r:id="rId26" w:history="1">
        <w:r w:rsidRPr="00770BCC">
          <w:rPr>
            <w:rStyle w:val="Hyperlink"/>
            <w:rFonts w:cstheme="minorHAnsi"/>
            <w:i/>
            <w:sz w:val="20"/>
            <w:szCs w:val="20"/>
          </w:rPr>
          <w:t>Common Proposal Form</w:t>
        </w:r>
      </w:hyperlink>
      <w:r w:rsidRPr="00770BCC">
        <w:rPr>
          <w:rStyle w:val="Hyperlink"/>
          <w:rFonts w:cstheme="minorHAnsi"/>
          <w:color w:val="auto"/>
          <w:sz w:val="20"/>
          <w:szCs w:val="20"/>
          <w:u w:val="none"/>
        </w:rPr>
        <w:t>. 2016.</w:t>
      </w:r>
    </w:p>
    <w:p w:rsidR="002D13B7" w:rsidRPr="00770BCC" w:rsidRDefault="002D13B7" w:rsidP="002D13B7">
      <w:pPr>
        <w:pStyle w:val="NoSpacing"/>
        <w:numPr>
          <w:ilvl w:val="0"/>
          <w:numId w:val="46"/>
        </w:numPr>
        <w:rPr>
          <w:rStyle w:val="Hyperlink"/>
          <w:rFonts w:cstheme="minorHAnsi"/>
          <w:color w:val="auto"/>
          <w:sz w:val="20"/>
          <w:szCs w:val="20"/>
          <w:u w:val="none"/>
        </w:rPr>
      </w:pPr>
      <w:r w:rsidRPr="00770BCC">
        <w:rPr>
          <w:rStyle w:val="Hyperlink"/>
          <w:rFonts w:cstheme="minorHAnsi"/>
          <w:color w:val="auto"/>
          <w:sz w:val="20"/>
          <w:szCs w:val="20"/>
          <w:u w:val="none"/>
        </w:rPr>
        <w:t xml:space="preserve">The Chinook Fund, </w:t>
      </w:r>
      <w:hyperlink r:id="rId27" w:history="1">
        <w:r w:rsidRPr="00770BCC">
          <w:rPr>
            <w:rStyle w:val="Hyperlink"/>
            <w:rFonts w:cstheme="minorHAnsi"/>
            <w:i/>
            <w:sz w:val="20"/>
            <w:szCs w:val="20"/>
          </w:rPr>
          <w:t>Funding Guidelines &amp; Grant Application</w:t>
        </w:r>
      </w:hyperlink>
      <w:r w:rsidRPr="00770BCC">
        <w:rPr>
          <w:rStyle w:val="Hyperlink"/>
          <w:rFonts w:cstheme="minorHAnsi"/>
          <w:color w:val="auto"/>
          <w:sz w:val="20"/>
          <w:szCs w:val="20"/>
          <w:u w:val="none"/>
        </w:rPr>
        <w:t>. 2016.</w:t>
      </w:r>
    </w:p>
    <w:p w:rsidR="002D13B7" w:rsidRPr="00770BCC" w:rsidRDefault="002D13B7" w:rsidP="002D13B7">
      <w:pPr>
        <w:pStyle w:val="NoSpacing"/>
        <w:numPr>
          <w:ilvl w:val="0"/>
          <w:numId w:val="46"/>
        </w:numPr>
        <w:rPr>
          <w:rStyle w:val="Hyperlink"/>
          <w:b/>
          <w:color w:val="auto"/>
          <w:sz w:val="20"/>
          <w:u w:val="none"/>
        </w:rPr>
      </w:pPr>
      <w:r w:rsidRPr="00770BCC">
        <w:rPr>
          <w:rStyle w:val="Hyperlink"/>
          <w:rFonts w:cstheme="minorHAnsi"/>
          <w:color w:val="auto"/>
          <w:sz w:val="20"/>
          <w:szCs w:val="20"/>
          <w:u w:val="none"/>
        </w:rPr>
        <w:t xml:space="preserve">D5 Coalition, </w:t>
      </w:r>
      <w:hyperlink r:id="rId28" w:history="1">
        <w:r w:rsidRPr="00770BCC">
          <w:rPr>
            <w:rStyle w:val="Hyperlink"/>
            <w:rFonts w:cstheme="minorHAnsi"/>
            <w:i/>
            <w:sz w:val="20"/>
            <w:szCs w:val="20"/>
          </w:rPr>
          <w:t>State of the Work: Stories from the Movement to Advance Diversity, Equity, and Inclusion</w:t>
        </w:r>
      </w:hyperlink>
      <w:r w:rsidRPr="00770BCC">
        <w:rPr>
          <w:rStyle w:val="Hyperlink"/>
          <w:rFonts w:cstheme="minorHAnsi"/>
          <w:i/>
          <w:color w:val="auto"/>
          <w:sz w:val="20"/>
          <w:szCs w:val="20"/>
          <w:u w:val="none"/>
        </w:rPr>
        <w:t xml:space="preserve">. </w:t>
      </w:r>
      <w:r w:rsidRPr="00770BCC">
        <w:rPr>
          <w:rStyle w:val="Hyperlink"/>
          <w:rFonts w:cstheme="minorHAnsi"/>
          <w:color w:val="auto"/>
          <w:sz w:val="20"/>
          <w:szCs w:val="20"/>
          <w:u w:val="none"/>
        </w:rPr>
        <w:t>2016.</w:t>
      </w:r>
    </w:p>
    <w:p w:rsidR="00C844CA" w:rsidRPr="00770BCC" w:rsidRDefault="00C844CA">
      <w:pPr>
        <w:rPr>
          <w:rStyle w:val="Hyperlink"/>
          <w:rFonts w:cstheme="minorHAnsi"/>
          <w:color w:val="auto"/>
          <w:sz w:val="20"/>
          <w:szCs w:val="20"/>
          <w:u w:val="none"/>
        </w:rPr>
      </w:pPr>
      <w:r w:rsidRPr="00770BCC">
        <w:rPr>
          <w:rStyle w:val="Hyperlink"/>
          <w:rFonts w:cstheme="minorHAnsi"/>
          <w:color w:val="auto"/>
          <w:sz w:val="20"/>
          <w:szCs w:val="20"/>
          <w:u w:val="none"/>
        </w:rPr>
        <w:br w:type="page"/>
      </w:r>
    </w:p>
    <w:p w:rsidR="009F534E" w:rsidRPr="00770BCC" w:rsidRDefault="002D13B7" w:rsidP="00206319">
      <w:pPr>
        <w:pStyle w:val="NoSpacing"/>
        <w:rPr>
          <w:b/>
          <w:sz w:val="20"/>
        </w:rPr>
      </w:pPr>
      <w:r w:rsidRPr="00770BCC">
        <w:rPr>
          <w:b/>
          <w:sz w:val="20"/>
        </w:rPr>
        <w:lastRenderedPageBreak/>
        <w:t xml:space="preserve">Common Grant Application Version 1.0 Committee: </w:t>
      </w:r>
    </w:p>
    <w:p w:rsidR="009F534E" w:rsidRPr="00770BCC" w:rsidRDefault="009F534E" w:rsidP="009F534E">
      <w:pPr>
        <w:pStyle w:val="NoSpacing"/>
        <w:numPr>
          <w:ilvl w:val="0"/>
          <w:numId w:val="39"/>
        </w:numPr>
        <w:rPr>
          <w:sz w:val="20"/>
        </w:rPr>
      </w:pPr>
      <w:r w:rsidRPr="00770BCC">
        <w:rPr>
          <w:sz w:val="20"/>
        </w:rPr>
        <w:t>Dianne Benjamin, ARCHS</w:t>
      </w:r>
    </w:p>
    <w:p w:rsidR="009F534E" w:rsidRPr="00770BCC" w:rsidRDefault="009F534E" w:rsidP="009F534E">
      <w:pPr>
        <w:pStyle w:val="NoSpacing"/>
        <w:numPr>
          <w:ilvl w:val="0"/>
          <w:numId w:val="39"/>
        </w:numPr>
        <w:rPr>
          <w:sz w:val="20"/>
        </w:rPr>
      </w:pPr>
      <w:r w:rsidRPr="00770BCC">
        <w:rPr>
          <w:sz w:val="20"/>
        </w:rPr>
        <w:t>John Brightman, Brightman Family Fund</w:t>
      </w:r>
    </w:p>
    <w:p w:rsidR="009F534E" w:rsidRPr="00770BCC" w:rsidRDefault="009F534E" w:rsidP="009F534E">
      <w:pPr>
        <w:pStyle w:val="NoSpacing"/>
        <w:numPr>
          <w:ilvl w:val="0"/>
          <w:numId w:val="39"/>
        </w:numPr>
        <w:rPr>
          <w:sz w:val="20"/>
        </w:rPr>
      </w:pPr>
      <w:r w:rsidRPr="00770BCC">
        <w:rPr>
          <w:sz w:val="20"/>
        </w:rPr>
        <w:t>Sarah Carta, Washington University</w:t>
      </w:r>
    </w:p>
    <w:p w:rsidR="009F534E" w:rsidRPr="00770BCC" w:rsidRDefault="009F534E" w:rsidP="009F534E">
      <w:pPr>
        <w:pStyle w:val="NoSpacing"/>
        <w:numPr>
          <w:ilvl w:val="0"/>
          <w:numId w:val="39"/>
        </w:numPr>
        <w:rPr>
          <w:sz w:val="20"/>
        </w:rPr>
      </w:pPr>
      <w:r w:rsidRPr="00770BCC">
        <w:rPr>
          <w:sz w:val="20"/>
        </w:rPr>
        <w:t xml:space="preserve">Kathy </w:t>
      </w:r>
      <w:proofErr w:type="spellStart"/>
      <w:r w:rsidRPr="00770BCC">
        <w:rPr>
          <w:sz w:val="20"/>
        </w:rPr>
        <w:t>Doellefeld</w:t>
      </w:r>
      <w:proofErr w:type="spellEnd"/>
      <w:r w:rsidRPr="00770BCC">
        <w:rPr>
          <w:sz w:val="20"/>
        </w:rPr>
        <w:t xml:space="preserve">-Clancy, </w:t>
      </w:r>
      <w:r w:rsidR="00BA2DA2" w:rsidRPr="00770BCC">
        <w:rPr>
          <w:sz w:val="20"/>
        </w:rPr>
        <w:t>Joseph H. &amp; Florence A.</w:t>
      </w:r>
      <w:r w:rsidRPr="00770BCC">
        <w:rPr>
          <w:sz w:val="20"/>
        </w:rPr>
        <w:t xml:space="preserve"> Roblee Foundation</w:t>
      </w:r>
    </w:p>
    <w:p w:rsidR="009F534E" w:rsidRPr="00770BCC" w:rsidRDefault="009F534E" w:rsidP="009F534E">
      <w:pPr>
        <w:pStyle w:val="NoSpacing"/>
        <w:numPr>
          <w:ilvl w:val="0"/>
          <w:numId w:val="39"/>
        </w:numPr>
        <w:rPr>
          <w:sz w:val="20"/>
        </w:rPr>
      </w:pPr>
      <w:r w:rsidRPr="00770BCC">
        <w:rPr>
          <w:sz w:val="20"/>
        </w:rPr>
        <w:t>Diane Drollinger, Greater St. Louis Community Foundation</w:t>
      </w:r>
    </w:p>
    <w:p w:rsidR="009F534E" w:rsidRPr="00770BCC" w:rsidRDefault="009F534E" w:rsidP="009F534E">
      <w:pPr>
        <w:pStyle w:val="NoSpacing"/>
        <w:numPr>
          <w:ilvl w:val="0"/>
          <w:numId w:val="39"/>
        </w:numPr>
        <w:rPr>
          <w:sz w:val="20"/>
        </w:rPr>
      </w:pPr>
      <w:r w:rsidRPr="00770BCC">
        <w:rPr>
          <w:sz w:val="20"/>
        </w:rPr>
        <w:t xml:space="preserve">Kay </w:t>
      </w:r>
      <w:proofErr w:type="spellStart"/>
      <w:r w:rsidRPr="00770BCC">
        <w:rPr>
          <w:sz w:val="20"/>
        </w:rPr>
        <w:t>Dusenbery</w:t>
      </w:r>
      <w:proofErr w:type="spellEnd"/>
      <w:r w:rsidRPr="00770BCC">
        <w:rPr>
          <w:sz w:val="20"/>
        </w:rPr>
        <w:t>, Daughters of Charity Foundation of St. Louis</w:t>
      </w:r>
    </w:p>
    <w:p w:rsidR="009F534E" w:rsidRPr="00770BCC" w:rsidRDefault="009F534E" w:rsidP="009F534E">
      <w:pPr>
        <w:pStyle w:val="NoSpacing"/>
        <w:numPr>
          <w:ilvl w:val="0"/>
          <w:numId w:val="39"/>
        </w:numPr>
        <w:rPr>
          <w:sz w:val="20"/>
        </w:rPr>
      </w:pPr>
      <w:r w:rsidRPr="00770BCC">
        <w:rPr>
          <w:sz w:val="20"/>
        </w:rPr>
        <w:t>Kathy Gardner, United Way of Greater St. Louis</w:t>
      </w:r>
    </w:p>
    <w:p w:rsidR="009F534E" w:rsidRPr="00770BCC" w:rsidRDefault="009F534E" w:rsidP="009F534E">
      <w:pPr>
        <w:pStyle w:val="NoSpacing"/>
        <w:numPr>
          <w:ilvl w:val="0"/>
          <w:numId w:val="39"/>
        </w:numPr>
        <w:rPr>
          <w:sz w:val="20"/>
        </w:rPr>
      </w:pPr>
      <w:r w:rsidRPr="00770BCC">
        <w:rPr>
          <w:sz w:val="20"/>
        </w:rPr>
        <w:t>Lindsey Greenberg, Gateway Center for Giving</w:t>
      </w:r>
    </w:p>
    <w:p w:rsidR="009F534E" w:rsidRPr="00770BCC" w:rsidRDefault="009F534E" w:rsidP="009F534E">
      <w:pPr>
        <w:pStyle w:val="NoSpacing"/>
        <w:numPr>
          <w:ilvl w:val="0"/>
          <w:numId w:val="39"/>
        </w:numPr>
        <w:rPr>
          <w:sz w:val="20"/>
        </w:rPr>
      </w:pPr>
      <w:r w:rsidRPr="00770BCC">
        <w:rPr>
          <w:sz w:val="20"/>
        </w:rPr>
        <w:t xml:space="preserve">Claire </w:t>
      </w:r>
      <w:proofErr w:type="spellStart"/>
      <w:r w:rsidRPr="00770BCC">
        <w:rPr>
          <w:sz w:val="20"/>
        </w:rPr>
        <w:t>Hundelt</w:t>
      </w:r>
      <w:proofErr w:type="spellEnd"/>
      <w:r w:rsidRPr="00770BCC">
        <w:rPr>
          <w:sz w:val="20"/>
        </w:rPr>
        <w:t xml:space="preserve">, </w:t>
      </w:r>
      <w:proofErr w:type="spellStart"/>
      <w:r w:rsidRPr="00770BCC">
        <w:rPr>
          <w:sz w:val="20"/>
        </w:rPr>
        <w:t>Vatterott</w:t>
      </w:r>
      <w:proofErr w:type="spellEnd"/>
      <w:r w:rsidRPr="00770BCC">
        <w:rPr>
          <w:sz w:val="20"/>
        </w:rPr>
        <w:t xml:space="preserve"> Foundation</w:t>
      </w:r>
    </w:p>
    <w:p w:rsidR="009F534E" w:rsidRPr="00770BCC" w:rsidRDefault="009F534E" w:rsidP="009F534E">
      <w:pPr>
        <w:pStyle w:val="NoSpacing"/>
        <w:numPr>
          <w:ilvl w:val="0"/>
          <w:numId w:val="39"/>
        </w:numPr>
        <w:rPr>
          <w:sz w:val="20"/>
        </w:rPr>
      </w:pPr>
      <w:r w:rsidRPr="00770BCC">
        <w:rPr>
          <w:sz w:val="20"/>
        </w:rPr>
        <w:t>Wendy Jaffe, Trio Foundation of St. Louis</w:t>
      </w:r>
    </w:p>
    <w:p w:rsidR="009F534E" w:rsidRPr="00770BCC" w:rsidRDefault="009F534E" w:rsidP="009F534E">
      <w:pPr>
        <w:pStyle w:val="NoSpacing"/>
        <w:numPr>
          <w:ilvl w:val="0"/>
          <w:numId w:val="39"/>
        </w:numPr>
        <w:rPr>
          <w:sz w:val="20"/>
        </w:rPr>
      </w:pPr>
      <w:r w:rsidRPr="00770BCC">
        <w:rPr>
          <w:sz w:val="20"/>
        </w:rPr>
        <w:t>Felice Joyce, Spirit of St. Louis Women’s Fund</w:t>
      </w:r>
    </w:p>
    <w:p w:rsidR="009F534E" w:rsidRPr="00770BCC" w:rsidRDefault="009F534E" w:rsidP="009F534E">
      <w:pPr>
        <w:pStyle w:val="NoSpacing"/>
        <w:numPr>
          <w:ilvl w:val="0"/>
          <w:numId w:val="39"/>
        </w:numPr>
        <w:rPr>
          <w:sz w:val="20"/>
        </w:rPr>
      </w:pPr>
      <w:r w:rsidRPr="00770BCC">
        <w:rPr>
          <w:sz w:val="20"/>
        </w:rPr>
        <w:t>Melinda</w:t>
      </w:r>
      <w:r w:rsidRPr="00770BCC">
        <w:rPr>
          <w:sz w:val="20"/>
        </w:rPr>
        <w:tab/>
      </w:r>
      <w:proofErr w:type="spellStart"/>
      <w:r w:rsidRPr="00770BCC">
        <w:rPr>
          <w:sz w:val="20"/>
        </w:rPr>
        <w:t>McAliney</w:t>
      </w:r>
      <w:proofErr w:type="spellEnd"/>
      <w:r w:rsidRPr="00770BCC">
        <w:rPr>
          <w:sz w:val="20"/>
        </w:rPr>
        <w:t>, Lutheran Foundation of St. Louis</w:t>
      </w:r>
    </w:p>
    <w:p w:rsidR="009F534E" w:rsidRPr="00770BCC" w:rsidRDefault="009F534E" w:rsidP="009F534E">
      <w:pPr>
        <w:pStyle w:val="NoSpacing"/>
        <w:numPr>
          <w:ilvl w:val="0"/>
          <w:numId w:val="39"/>
        </w:numPr>
        <w:rPr>
          <w:sz w:val="20"/>
        </w:rPr>
      </w:pPr>
      <w:r w:rsidRPr="00770BCC">
        <w:rPr>
          <w:sz w:val="20"/>
        </w:rPr>
        <w:t>Mary McMurtrey, Gateway Center for Giving</w:t>
      </w:r>
    </w:p>
    <w:p w:rsidR="009F534E" w:rsidRPr="00770BCC" w:rsidRDefault="009F534E" w:rsidP="009F534E">
      <w:pPr>
        <w:pStyle w:val="NoSpacing"/>
        <w:numPr>
          <w:ilvl w:val="0"/>
          <w:numId w:val="39"/>
        </w:numPr>
        <w:rPr>
          <w:sz w:val="20"/>
        </w:rPr>
      </w:pPr>
      <w:r w:rsidRPr="00770BCC">
        <w:rPr>
          <w:sz w:val="20"/>
        </w:rPr>
        <w:t>Cheryl Polk, United Way of Greater St. Louis</w:t>
      </w:r>
    </w:p>
    <w:p w:rsidR="009F534E" w:rsidRPr="00770BCC" w:rsidRDefault="009F534E" w:rsidP="009F534E">
      <w:pPr>
        <w:pStyle w:val="NoSpacing"/>
        <w:numPr>
          <w:ilvl w:val="0"/>
          <w:numId w:val="39"/>
        </w:numPr>
        <w:rPr>
          <w:sz w:val="20"/>
        </w:rPr>
      </w:pPr>
      <w:r w:rsidRPr="00770BCC">
        <w:rPr>
          <w:sz w:val="20"/>
        </w:rPr>
        <w:t>Mary Swan, Ameren Missouri</w:t>
      </w:r>
    </w:p>
    <w:p w:rsidR="009F534E" w:rsidRPr="00770BCC" w:rsidRDefault="009F534E" w:rsidP="009F534E">
      <w:pPr>
        <w:pStyle w:val="NoSpacing"/>
        <w:numPr>
          <w:ilvl w:val="0"/>
          <w:numId w:val="39"/>
        </w:numPr>
        <w:rPr>
          <w:sz w:val="20"/>
        </w:rPr>
      </w:pPr>
      <w:r w:rsidRPr="00770BCC">
        <w:rPr>
          <w:sz w:val="20"/>
        </w:rPr>
        <w:t>Michael</w:t>
      </w:r>
      <w:r w:rsidRPr="00770BCC">
        <w:rPr>
          <w:sz w:val="20"/>
        </w:rPr>
        <w:tab/>
        <w:t>Yarbrough, St. Louis Rams</w:t>
      </w:r>
    </w:p>
    <w:p w:rsidR="009F534E" w:rsidRPr="00770BCC" w:rsidRDefault="009F534E" w:rsidP="009F534E">
      <w:pPr>
        <w:pStyle w:val="NoSpacing"/>
        <w:numPr>
          <w:ilvl w:val="0"/>
          <w:numId w:val="39"/>
        </w:numPr>
        <w:rPr>
          <w:sz w:val="20"/>
        </w:rPr>
      </w:pPr>
      <w:r w:rsidRPr="00770BCC">
        <w:rPr>
          <w:sz w:val="20"/>
        </w:rPr>
        <w:t>Ann Vazquez, Lutheran Foundation of St. Louis</w:t>
      </w:r>
    </w:p>
    <w:p w:rsidR="002D13B7" w:rsidRPr="00770BCC" w:rsidRDefault="002D13B7" w:rsidP="00206319">
      <w:pPr>
        <w:pStyle w:val="NoSpacing"/>
        <w:rPr>
          <w:b/>
          <w:sz w:val="20"/>
        </w:rPr>
      </w:pPr>
    </w:p>
    <w:p w:rsidR="008B02D2" w:rsidRPr="00770BCC" w:rsidRDefault="009F534E" w:rsidP="00206319">
      <w:pPr>
        <w:pStyle w:val="NoSpacing"/>
        <w:rPr>
          <w:b/>
          <w:sz w:val="20"/>
        </w:rPr>
      </w:pPr>
      <w:r w:rsidRPr="00770BCC">
        <w:rPr>
          <w:b/>
          <w:sz w:val="20"/>
        </w:rPr>
        <w:t>Special thanks to the following:</w:t>
      </w:r>
    </w:p>
    <w:p w:rsidR="00E97A64" w:rsidRPr="00770BCC" w:rsidRDefault="009F534E">
      <w:pPr>
        <w:pStyle w:val="NoSpacing"/>
        <w:numPr>
          <w:ilvl w:val="0"/>
          <w:numId w:val="40"/>
        </w:numPr>
        <w:rPr>
          <w:i/>
          <w:sz w:val="20"/>
        </w:rPr>
      </w:pPr>
      <w:r w:rsidRPr="00770BCC">
        <w:rPr>
          <w:i/>
          <w:sz w:val="20"/>
        </w:rPr>
        <w:t>Daughters of Charity Foundation of St. Louis for providing the Gateway Center for Giving funding to staff and oversee this project.</w:t>
      </w:r>
    </w:p>
    <w:p w:rsidR="00E97A64" w:rsidRPr="00770BCC" w:rsidRDefault="00BE7E9E">
      <w:pPr>
        <w:pStyle w:val="NoSpacing"/>
        <w:numPr>
          <w:ilvl w:val="0"/>
          <w:numId w:val="40"/>
        </w:numPr>
        <w:rPr>
          <w:i/>
          <w:sz w:val="20"/>
        </w:rPr>
      </w:pPr>
      <w:r w:rsidRPr="00770BCC">
        <w:rPr>
          <w:i/>
          <w:sz w:val="20"/>
        </w:rPr>
        <w:t>The Greater St. Louis Community Foundation for providing the Gateway Center for Giving funding to create a Missouri Common Grant Application logo and help roll out the CGA.</w:t>
      </w:r>
    </w:p>
    <w:p w:rsidR="009F534E" w:rsidRPr="00770BCC" w:rsidRDefault="009F534E">
      <w:pPr>
        <w:pStyle w:val="NoSpacing"/>
        <w:numPr>
          <w:ilvl w:val="0"/>
          <w:numId w:val="40"/>
        </w:numPr>
        <w:rPr>
          <w:i/>
          <w:sz w:val="20"/>
        </w:rPr>
      </w:pPr>
      <w:r w:rsidRPr="00770BCC">
        <w:rPr>
          <w:i/>
          <w:sz w:val="20"/>
        </w:rPr>
        <w:t>Lutheran Foundation of St. Louis for providing meeting space</w:t>
      </w:r>
      <w:r w:rsidR="00D44FF7" w:rsidRPr="00770BCC">
        <w:rPr>
          <w:i/>
          <w:sz w:val="20"/>
        </w:rPr>
        <w:t xml:space="preserve"> and coffee</w:t>
      </w:r>
      <w:r w:rsidRPr="00770BCC">
        <w:rPr>
          <w:i/>
          <w:sz w:val="20"/>
        </w:rPr>
        <w:t xml:space="preserve"> for the monthly committee meetings.</w:t>
      </w:r>
    </w:p>
    <w:p w:rsidR="009F534E" w:rsidRPr="00770BCC" w:rsidRDefault="009F534E">
      <w:pPr>
        <w:pStyle w:val="NoSpacing"/>
        <w:numPr>
          <w:ilvl w:val="0"/>
          <w:numId w:val="40"/>
        </w:numPr>
        <w:rPr>
          <w:i/>
          <w:sz w:val="20"/>
        </w:rPr>
      </w:pPr>
      <w:r w:rsidRPr="00770BCC">
        <w:rPr>
          <w:i/>
          <w:sz w:val="20"/>
        </w:rPr>
        <w:t>United Way of Greater St. Louis for providing meeting space for various Common Grant Application</w:t>
      </w:r>
      <w:r w:rsidR="000B45CC" w:rsidRPr="00770BCC">
        <w:rPr>
          <w:i/>
          <w:sz w:val="20"/>
        </w:rPr>
        <w:t>-</w:t>
      </w:r>
      <w:r w:rsidRPr="00770BCC">
        <w:rPr>
          <w:i/>
          <w:sz w:val="20"/>
        </w:rPr>
        <w:t>related meeting</w:t>
      </w:r>
      <w:r w:rsidR="00A232FE" w:rsidRPr="00770BCC">
        <w:rPr>
          <w:i/>
          <w:sz w:val="20"/>
        </w:rPr>
        <w:t>s</w:t>
      </w:r>
      <w:r w:rsidRPr="00770BCC">
        <w:rPr>
          <w:i/>
          <w:sz w:val="20"/>
        </w:rPr>
        <w:t>.</w:t>
      </w:r>
      <w:r w:rsidRPr="00770BCC">
        <w:rPr>
          <w:i/>
          <w:sz w:val="20"/>
        </w:rPr>
        <w:br/>
        <w:t xml:space="preserve">Daughters of Charity Foundation of St. Louis, Lutheran Foundation of St. Louis, United Way of Greater St. Louis, and </w:t>
      </w:r>
      <w:proofErr w:type="spellStart"/>
      <w:r w:rsidRPr="00770BCC">
        <w:rPr>
          <w:i/>
          <w:sz w:val="20"/>
        </w:rPr>
        <w:t>Vatterott</w:t>
      </w:r>
      <w:proofErr w:type="spellEnd"/>
      <w:r w:rsidRPr="00770BCC">
        <w:rPr>
          <w:i/>
          <w:sz w:val="20"/>
        </w:rPr>
        <w:t xml:space="preserve"> Foundation for testing the application with their grant applicants.</w:t>
      </w:r>
    </w:p>
    <w:p w:rsidR="00DE750C" w:rsidRPr="00770BCC" w:rsidRDefault="00DE750C" w:rsidP="00DE750C">
      <w:pPr>
        <w:numPr>
          <w:ilvl w:val="0"/>
          <w:numId w:val="45"/>
        </w:numPr>
        <w:spacing w:after="0" w:line="240" w:lineRule="auto"/>
        <w:rPr>
          <w:rFonts w:eastAsia="Calibri" w:cstheme="minorHAnsi"/>
          <w:i/>
          <w:sz w:val="20"/>
          <w:szCs w:val="20"/>
        </w:rPr>
      </w:pPr>
      <w:r w:rsidRPr="00770BCC">
        <w:rPr>
          <w:rFonts w:eastAsia="Calibri" w:cstheme="minorHAnsi"/>
          <w:i/>
          <w:sz w:val="20"/>
          <w:szCs w:val="20"/>
        </w:rPr>
        <w:t>Jill Young of Ohio Grantmakers Forum, Michelle Sturm of the Anschutz Family Foundation in Colorado, and the many other folks from the various Regional Associations for offering advice, materials, and support during this process.</w:t>
      </w:r>
    </w:p>
    <w:p w:rsidR="009F534E" w:rsidRPr="00770BCC" w:rsidRDefault="009F534E" w:rsidP="00206319">
      <w:pPr>
        <w:pStyle w:val="NoSpacing"/>
        <w:rPr>
          <w:sz w:val="20"/>
        </w:rPr>
      </w:pPr>
    </w:p>
    <w:p w:rsidR="00206319" w:rsidRPr="00770BCC" w:rsidRDefault="00206319" w:rsidP="00206319">
      <w:pPr>
        <w:pStyle w:val="NoSpacing"/>
        <w:rPr>
          <w:b/>
          <w:sz w:val="20"/>
        </w:rPr>
      </w:pPr>
      <w:r w:rsidRPr="00770BCC">
        <w:rPr>
          <w:b/>
          <w:sz w:val="20"/>
        </w:rPr>
        <w:t xml:space="preserve">We also extend thanks to the grantmakers and nonprofits that </w:t>
      </w:r>
      <w:r w:rsidR="008B02D2" w:rsidRPr="00770BCC">
        <w:rPr>
          <w:b/>
          <w:sz w:val="20"/>
        </w:rPr>
        <w:t>participated in the beta test of the CGA.</w:t>
      </w:r>
      <w:r w:rsidR="008B02D2" w:rsidRPr="00770BCC">
        <w:rPr>
          <w:b/>
        </w:rPr>
        <w:t xml:space="preserve"> </w:t>
      </w:r>
      <w:r w:rsidR="008B02D2" w:rsidRPr="00770BCC">
        <w:rPr>
          <w:b/>
          <w:sz w:val="20"/>
        </w:rPr>
        <w:t xml:space="preserve">Their experience and feedback led to the creation of the final version of the application itself and the accompanying User Guide. </w:t>
      </w:r>
      <w:r w:rsidRPr="00770BCC">
        <w:rPr>
          <w:b/>
          <w:sz w:val="20"/>
        </w:rPr>
        <w:t xml:space="preserve">We salute their willingness to give of their time so generously to help ensure that the </w:t>
      </w:r>
      <w:r w:rsidR="00C844CA" w:rsidRPr="00770BCC">
        <w:rPr>
          <w:b/>
          <w:sz w:val="20"/>
        </w:rPr>
        <w:t>CGA would be an effective tool.</w:t>
      </w:r>
    </w:p>
    <w:p w:rsidR="00714D54" w:rsidRPr="00770BCC" w:rsidRDefault="00714D54" w:rsidP="008B02D2">
      <w:pPr>
        <w:pStyle w:val="NoSpacing"/>
        <w:numPr>
          <w:ilvl w:val="0"/>
          <w:numId w:val="38"/>
        </w:numPr>
        <w:rPr>
          <w:i/>
          <w:sz w:val="20"/>
        </w:rPr>
        <w:sectPr w:rsidR="00714D54" w:rsidRPr="00770BCC" w:rsidSect="000A59FB">
          <w:footnotePr>
            <w:numStart w:val="6"/>
          </w:footnotePr>
          <w:type w:val="continuous"/>
          <w:pgSz w:w="12240" w:h="15840" w:code="1"/>
          <w:pgMar w:top="1008" w:right="1008" w:bottom="1008" w:left="1008" w:header="432" w:footer="432" w:gutter="0"/>
          <w:cols w:space="720"/>
          <w:titlePg/>
          <w:docGrid w:linePitch="360"/>
        </w:sectPr>
      </w:pPr>
    </w:p>
    <w:p w:rsidR="008B02D2" w:rsidRPr="00770BCC" w:rsidRDefault="008B02D2" w:rsidP="008B02D2">
      <w:pPr>
        <w:pStyle w:val="NoSpacing"/>
        <w:numPr>
          <w:ilvl w:val="0"/>
          <w:numId w:val="38"/>
        </w:numPr>
        <w:rPr>
          <w:sz w:val="20"/>
        </w:rPr>
      </w:pPr>
      <w:r w:rsidRPr="00770BCC">
        <w:rPr>
          <w:sz w:val="20"/>
        </w:rPr>
        <w:lastRenderedPageBreak/>
        <w:t>Teresa Barnhart, Cardinal Ritter Senior Services</w:t>
      </w:r>
    </w:p>
    <w:p w:rsidR="008B02D2" w:rsidRPr="00770BCC" w:rsidRDefault="008B02D2" w:rsidP="008B02D2">
      <w:pPr>
        <w:pStyle w:val="NoSpacing"/>
        <w:numPr>
          <w:ilvl w:val="0"/>
          <w:numId w:val="38"/>
        </w:numPr>
        <w:rPr>
          <w:sz w:val="20"/>
        </w:rPr>
      </w:pPr>
      <w:r w:rsidRPr="00770BCC">
        <w:rPr>
          <w:sz w:val="20"/>
        </w:rPr>
        <w:t xml:space="preserve">Dawn </w:t>
      </w:r>
      <w:proofErr w:type="spellStart"/>
      <w:r w:rsidRPr="00770BCC">
        <w:rPr>
          <w:sz w:val="20"/>
        </w:rPr>
        <w:t>Belizaire</w:t>
      </w:r>
      <w:proofErr w:type="spellEnd"/>
      <w:r w:rsidRPr="00770BCC">
        <w:rPr>
          <w:sz w:val="20"/>
        </w:rPr>
        <w:t>, Foster and Adoptive Care Coalition</w:t>
      </w:r>
    </w:p>
    <w:p w:rsidR="008B02D2" w:rsidRPr="00770BCC" w:rsidRDefault="008B02D2" w:rsidP="008B02D2">
      <w:pPr>
        <w:pStyle w:val="NoSpacing"/>
        <w:numPr>
          <w:ilvl w:val="0"/>
          <w:numId w:val="38"/>
        </w:numPr>
        <w:rPr>
          <w:sz w:val="20"/>
        </w:rPr>
      </w:pPr>
      <w:r w:rsidRPr="00770BCC">
        <w:rPr>
          <w:sz w:val="20"/>
        </w:rPr>
        <w:t xml:space="preserve">Cynthia Berry, St. Joachim &amp; Ann Care Services </w:t>
      </w:r>
    </w:p>
    <w:p w:rsidR="008B02D2" w:rsidRPr="00770BCC" w:rsidRDefault="008B02D2" w:rsidP="008B02D2">
      <w:pPr>
        <w:pStyle w:val="NoSpacing"/>
        <w:numPr>
          <w:ilvl w:val="0"/>
          <w:numId w:val="38"/>
        </w:numPr>
        <w:rPr>
          <w:sz w:val="20"/>
        </w:rPr>
      </w:pPr>
      <w:r w:rsidRPr="00770BCC">
        <w:rPr>
          <w:sz w:val="20"/>
        </w:rPr>
        <w:t xml:space="preserve">Marcy </w:t>
      </w:r>
      <w:proofErr w:type="spellStart"/>
      <w:r w:rsidRPr="00770BCC">
        <w:rPr>
          <w:sz w:val="20"/>
        </w:rPr>
        <w:t>Bursac</w:t>
      </w:r>
      <w:proofErr w:type="spellEnd"/>
      <w:r w:rsidRPr="00770BCC">
        <w:rPr>
          <w:sz w:val="20"/>
        </w:rPr>
        <w:t>, Shalom House</w:t>
      </w:r>
    </w:p>
    <w:p w:rsidR="008B02D2" w:rsidRPr="00770BCC" w:rsidRDefault="008B02D2" w:rsidP="008B02D2">
      <w:pPr>
        <w:pStyle w:val="NoSpacing"/>
        <w:numPr>
          <w:ilvl w:val="0"/>
          <w:numId w:val="38"/>
        </w:numPr>
        <w:rPr>
          <w:sz w:val="20"/>
        </w:rPr>
      </w:pPr>
      <w:r w:rsidRPr="00770BCC">
        <w:rPr>
          <w:sz w:val="20"/>
        </w:rPr>
        <w:t>Sister Marge Clifford, Sister Thea Bowman Catholic School</w:t>
      </w:r>
    </w:p>
    <w:p w:rsidR="008B02D2" w:rsidRPr="00770BCC" w:rsidRDefault="008B02D2" w:rsidP="008B02D2">
      <w:pPr>
        <w:pStyle w:val="NoSpacing"/>
        <w:numPr>
          <w:ilvl w:val="0"/>
          <w:numId w:val="38"/>
        </w:numPr>
        <w:rPr>
          <w:sz w:val="20"/>
        </w:rPr>
      </w:pPr>
      <w:r w:rsidRPr="00770BCC">
        <w:rPr>
          <w:sz w:val="20"/>
        </w:rPr>
        <w:t>Amy Collard, Ronald McDonald House St. Louis</w:t>
      </w:r>
    </w:p>
    <w:p w:rsidR="008B02D2" w:rsidRPr="00770BCC" w:rsidRDefault="008B02D2" w:rsidP="008B02D2">
      <w:pPr>
        <w:pStyle w:val="NoSpacing"/>
        <w:numPr>
          <w:ilvl w:val="0"/>
          <w:numId w:val="38"/>
        </w:numPr>
        <w:rPr>
          <w:sz w:val="20"/>
        </w:rPr>
      </w:pPr>
      <w:r w:rsidRPr="00770BCC">
        <w:rPr>
          <w:sz w:val="20"/>
        </w:rPr>
        <w:t xml:space="preserve">Rene </w:t>
      </w:r>
      <w:proofErr w:type="spellStart"/>
      <w:r w:rsidRPr="00770BCC">
        <w:rPr>
          <w:sz w:val="20"/>
        </w:rPr>
        <w:t>Defiore</w:t>
      </w:r>
      <w:proofErr w:type="spellEnd"/>
      <w:r w:rsidRPr="00770BCC">
        <w:rPr>
          <w:sz w:val="20"/>
        </w:rPr>
        <w:t>, Good Shepherd Family and Children's Services</w:t>
      </w:r>
    </w:p>
    <w:p w:rsidR="008B02D2" w:rsidRPr="00770BCC" w:rsidRDefault="008B02D2" w:rsidP="008B02D2">
      <w:pPr>
        <w:pStyle w:val="NoSpacing"/>
        <w:numPr>
          <w:ilvl w:val="0"/>
          <w:numId w:val="38"/>
        </w:numPr>
        <w:rPr>
          <w:sz w:val="20"/>
        </w:rPr>
      </w:pPr>
      <w:r w:rsidRPr="00770BCC">
        <w:rPr>
          <w:sz w:val="20"/>
        </w:rPr>
        <w:t xml:space="preserve">Lynn </w:t>
      </w:r>
      <w:proofErr w:type="spellStart"/>
      <w:r w:rsidRPr="00770BCC">
        <w:rPr>
          <w:sz w:val="20"/>
        </w:rPr>
        <w:t>DeLearie</w:t>
      </w:r>
      <w:proofErr w:type="spellEnd"/>
      <w:r w:rsidRPr="00770BCC">
        <w:rPr>
          <w:sz w:val="20"/>
        </w:rPr>
        <w:t>, De LaSalle Middle School</w:t>
      </w:r>
    </w:p>
    <w:p w:rsidR="008B02D2" w:rsidRPr="00770BCC" w:rsidRDefault="008B02D2" w:rsidP="008B02D2">
      <w:pPr>
        <w:pStyle w:val="NoSpacing"/>
        <w:numPr>
          <w:ilvl w:val="0"/>
          <w:numId w:val="38"/>
        </w:numPr>
        <w:rPr>
          <w:sz w:val="20"/>
        </w:rPr>
      </w:pPr>
      <w:r w:rsidRPr="00770BCC">
        <w:rPr>
          <w:sz w:val="20"/>
        </w:rPr>
        <w:t>Sophie Emery, Jefferson County Community Partnership</w:t>
      </w:r>
    </w:p>
    <w:p w:rsidR="008B02D2" w:rsidRPr="00770BCC" w:rsidRDefault="008B02D2" w:rsidP="008B02D2">
      <w:pPr>
        <w:pStyle w:val="NoSpacing"/>
        <w:numPr>
          <w:ilvl w:val="0"/>
          <w:numId w:val="38"/>
        </w:numPr>
        <w:rPr>
          <w:sz w:val="20"/>
        </w:rPr>
      </w:pPr>
      <w:r w:rsidRPr="00770BCC">
        <w:rPr>
          <w:sz w:val="20"/>
        </w:rPr>
        <w:t>Michelle</w:t>
      </w:r>
      <w:r w:rsidRPr="00770BCC">
        <w:rPr>
          <w:sz w:val="20"/>
        </w:rPr>
        <w:tab/>
        <w:t>Fielder, Touchpoint Autism</w:t>
      </w:r>
    </w:p>
    <w:p w:rsidR="008B02D2" w:rsidRPr="00770BCC" w:rsidRDefault="009F534E" w:rsidP="008B02D2">
      <w:pPr>
        <w:pStyle w:val="NoSpacing"/>
        <w:numPr>
          <w:ilvl w:val="0"/>
          <w:numId w:val="38"/>
        </w:numPr>
        <w:rPr>
          <w:sz w:val="20"/>
        </w:rPr>
      </w:pPr>
      <w:r w:rsidRPr="00770BCC">
        <w:rPr>
          <w:sz w:val="20"/>
        </w:rPr>
        <w:t xml:space="preserve">Debbie </w:t>
      </w:r>
      <w:proofErr w:type="spellStart"/>
      <w:r w:rsidRPr="00770BCC">
        <w:rPr>
          <w:sz w:val="20"/>
        </w:rPr>
        <w:t>Genung</w:t>
      </w:r>
      <w:proofErr w:type="spellEnd"/>
      <w:r w:rsidRPr="00770BCC">
        <w:rPr>
          <w:sz w:val="20"/>
        </w:rPr>
        <w:t xml:space="preserve">, </w:t>
      </w:r>
      <w:r w:rsidR="008B02D2" w:rsidRPr="00770BCC">
        <w:rPr>
          <w:sz w:val="20"/>
        </w:rPr>
        <w:t>Foster and Adoptive Care Coalition</w:t>
      </w:r>
    </w:p>
    <w:p w:rsidR="008B02D2" w:rsidRPr="00770BCC" w:rsidRDefault="008B02D2" w:rsidP="008B02D2">
      <w:pPr>
        <w:pStyle w:val="NoSpacing"/>
        <w:numPr>
          <w:ilvl w:val="0"/>
          <w:numId w:val="38"/>
        </w:numPr>
        <w:rPr>
          <w:sz w:val="20"/>
        </w:rPr>
      </w:pPr>
      <w:r w:rsidRPr="00770BCC">
        <w:rPr>
          <w:sz w:val="20"/>
        </w:rPr>
        <w:t>Josh Goldman, Beyond Housing</w:t>
      </w:r>
    </w:p>
    <w:p w:rsidR="008B02D2" w:rsidRPr="00770BCC" w:rsidRDefault="008B02D2" w:rsidP="008B02D2">
      <w:pPr>
        <w:pStyle w:val="NoSpacing"/>
        <w:numPr>
          <w:ilvl w:val="0"/>
          <w:numId w:val="38"/>
        </w:numPr>
        <w:rPr>
          <w:sz w:val="20"/>
        </w:rPr>
      </w:pPr>
      <w:r w:rsidRPr="00770BCC">
        <w:rPr>
          <w:sz w:val="20"/>
        </w:rPr>
        <w:t>Nikki Goldstein, Crown Center for Senior Living</w:t>
      </w:r>
    </w:p>
    <w:p w:rsidR="008B02D2" w:rsidRPr="00770BCC" w:rsidRDefault="008B02D2" w:rsidP="008B02D2">
      <w:pPr>
        <w:pStyle w:val="NoSpacing"/>
        <w:numPr>
          <w:ilvl w:val="0"/>
          <w:numId w:val="38"/>
        </w:numPr>
        <w:rPr>
          <w:sz w:val="20"/>
        </w:rPr>
      </w:pPr>
      <w:r w:rsidRPr="00770BCC">
        <w:rPr>
          <w:sz w:val="20"/>
        </w:rPr>
        <w:t xml:space="preserve">Linda Grayson, </w:t>
      </w:r>
      <w:r w:rsidR="009F534E" w:rsidRPr="00770BCC">
        <w:rPr>
          <w:sz w:val="20"/>
        </w:rPr>
        <w:t>Spirit of St. Louis</w:t>
      </w:r>
      <w:r w:rsidRPr="00770BCC">
        <w:rPr>
          <w:sz w:val="20"/>
        </w:rPr>
        <w:t xml:space="preserve"> Women's Fund</w:t>
      </w:r>
    </w:p>
    <w:p w:rsidR="008B02D2" w:rsidRPr="00770BCC" w:rsidRDefault="008B02D2" w:rsidP="008B02D2">
      <w:pPr>
        <w:pStyle w:val="NoSpacing"/>
        <w:numPr>
          <w:ilvl w:val="0"/>
          <w:numId w:val="38"/>
        </w:numPr>
        <w:rPr>
          <w:sz w:val="20"/>
        </w:rPr>
      </w:pPr>
      <w:r w:rsidRPr="00770BCC">
        <w:rPr>
          <w:sz w:val="20"/>
        </w:rPr>
        <w:t xml:space="preserve">Erica </w:t>
      </w:r>
      <w:proofErr w:type="spellStart"/>
      <w:r w:rsidRPr="00770BCC">
        <w:rPr>
          <w:sz w:val="20"/>
        </w:rPr>
        <w:t>Holliam</w:t>
      </w:r>
      <w:proofErr w:type="spellEnd"/>
      <w:r w:rsidRPr="00770BCC">
        <w:rPr>
          <w:sz w:val="20"/>
        </w:rPr>
        <w:t>, Beyond Housing</w:t>
      </w:r>
    </w:p>
    <w:p w:rsidR="008B02D2" w:rsidRPr="00770BCC" w:rsidRDefault="008B02D2" w:rsidP="008B02D2">
      <w:pPr>
        <w:pStyle w:val="NoSpacing"/>
        <w:numPr>
          <w:ilvl w:val="0"/>
          <w:numId w:val="38"/>
        </w:numPr>
        <w:rPr>
          <w:sz w:val="20"/>
        </w:rPr>
      </w:pPr>
      <w:r w:rsidRPr="00770BCC">
        <w:rPr>
          <w:sz w:val="20"/>
        </w:rPr>
        <w:lastRenderedPageBreak/>
        <w:t xml:space="preserve">Kent </w:t>
      </w:r>
      <w:proofErr w:type="spellStart"/>
      <w:r w:rsidRPr="00770BCC">
        <w:rPr>
          <w:sz w:val="20"/>
        </w:rPr>
        <w:t>Hornberger</w:t>
      </w:r>
      <w:proofErr w:type="spellEnd"/>
      <w:r w:rsidRPr="00770BCC">
        <w:rPr>
          <w:sz w:val="20"/>
        </w:rPr>
        <w:t xml:space="preserve">, </w:t>
      </w:r>
      <w:proofErr w:type="spellStart"/>
      <w:r w:rsidRPr="00770BCC">
        <w:rPr>
          <w:sz w:val="20"/>
        </w:rPr>
        <w:t>Ranken</w:t>
      </w:r>
      <w:proofErr w:type="spellEnd"/>
      <w:r w:rsidRPr="00770BCC">
        <w:rPr>
          <w:sz w:val="20"/>
        </w:rPr>
        <w:t xml:space="preserve"> Technical College</w:t>
      </w:r>
    </w:p>
    <w:p w:rsidR="008B02D2" w:rsidRPr="00770BCC" w:rsidRDefault="008B02D2" w:rsidP="008B02D2">
      <w:pPr>
        <w:pStyle w:val="NoSpacing"/>
        <w:numPr>
          <w:ilvl w:val="0"/>
          <w:numId w:val="38"/>
        </w:numPr>
        <w:rPr>
          <w:sz w:val="20"/>
        </w:rPr>
      </w:pPr>
      <w:r w:rsidRPr="00770BCC">
        <w:rPr>
          <w:sz w:val="20"/>
        </w:rPr>
        <w:t>Kate Horrigan, Small Rain</w:t>
      </w:r>
    </w:p>
    <w:p w:rsidR="008B02D2" w:rsidRPr="00770BCC" w:rsidRDefault="008B02D2" w:rsidP="008B02D2">
      <w:pPr>
        <w:pStyle w:val="NoSpacing"/>
        <w:numPr>
          <w:ilvl w:val="0"/>
          <w:numId w:val="38"/>
        </w:numPr>
        <w:rPr>
          <w:sz w:val="20"/>
        </w:rPr>
      </w:pPr>
      <w:r w:rsidRPr="00770BCC">
        <w:rPr>
          <w:sz w:val="20"/>
        </w:rPr>
        <w:t xml:space="preserve">Jean </w:t>
      </w:r>
      <w:proofErr w:type="spellStart"/>
      <w:r w:rsidRPr="00770BCC">
        <w:rPr>
          <w:sz w:val="20"/>
        </w:rPr>
        <w:t>Huelsing</w:t>
      </w:r>
      <w:proofErr w:type="spellEnd"/>
      <w:r w:rsidRPr="00770BCC">
        <w:rPr>
          <w:sz w:val="20"/>
        </w:rPr>
        <w:t>, Living Well Foundation</w:t>
      </w:r>
    </w:p>
    <w:p w:rsidR="008B02D2" w:rsidRPr="00770BCC" w:rsidRDefault="008B02D2" w:rsidP="008B02D2">
      <w:pPr>
        <w:pStyle w:val="NoSpacing"/>
        <w:numPr>
          <w:ilvl w:val="0"/>
          <w:numId w:val="38"/>
        </w:numPr>
        <w:rPr>
          <w:sz w:val="20"/>
        </w:rPr>
      </w:pPr>
      <w:r w:rsidRPr="00770BCC">
        <w:rPr>
          <w:sz w:val="20"/>
        </w:rPr>
        <w:t xml:space="preserve">Christine </w:t>
      </w:r>
      <w:proofErr w:type="spellStart"/>
      <w:r w:rsidRPr="00770BCC">
        <w:rPr>
          <w:sz w:val="20"/>
        </w:rPr>
        <w:t>Ivcich</w:t>
      </w:r>
      <w:proofErr w:type="spellEnd"/>
      <w:r w:rsidRPr="00770BCC">
        <w:rPr>
          <w:sz w:val="20"/>
        </w:rPr>
        <w:t xml:space="preserve">, The </w:t>
      </w:r>
      <w:proofErr w:type="spellStart"/>
      <w:r w:rsidRPr="00770BCC">
        <w:rPr>
          <w:sz w:val="20"/>
        </w:rPr>
        <w:t>Muny</w:t>
      </w:r>
      <w:proofErr w:type="spellEnd"/>
    </w:p>
    <w:p w:rsidR="008B02D2" w:rsidRPr="00770BCC" w:rsidRDefault="008B02D2" w:rsidP="008B02D2">
      <w:pPr>
        <w:pStyle w:val="NoSpacing"/>
        <w:numPr>
          <w:ilvl w:val="0"/>
          <w:numId w:val="38"/>
        </w:numPr>
        <w:rPr>
          <w:sz w:val="20"/>
        </w:rPr>
      </w:pPr>
      <w:r w:rsidRPr="00770BCC">
        <w:rPr>
          <w:sz w:val="20"/>
        </w:rPr>
        <w:t xml:space="preserve">Pat </w:t>
      </w:r>
      <w:proofErr w:type="spellStart"/>
      <w:r w:rsidRPr="00770BCC">
        <w:rPr>
          <w:sz w:val="20"/>
        </w:rPr>
        <w:t>Joshu</w:t>
      </w:r>
      <w:proofErr w:type="spellEnd"/>
      <w:r w:rsidRPr="00770BCC">
        <w:rPr>
          <w:sz w:val="20"/>
        </w:rPr>
        <w:t>, Immigrant and Refugee Women's Program</w:t>
      </w:r>
    </w:p>
    <w:p w:rsidR="008B02D2" w:rsidRPr="00770BCC" w:rsidRDefault="008B02D2" w:rsidP="008B02D2">
      <w:pPr>
        <w:pStyle w:val="NoSpacing"/>
        <w:numPr>
          <w:ilvl w:val="0"/>
          <w:numId w:val="38"/>
        </w:numPr>
        <w:rPr>
          <w:sz w:val="20"/>
        </w:rPr>
      </w:pPr>
      <w:r w:rsidRPr="00770BCC">
        <w:rPr>
          <w:sz w:val="20"/>
        </w:rPr>
        <w:t>Ann Julian, Our Little Haven</w:t>
      </w:r>
    </w:p>
    <w:p w:rsidR="008B02D2" w:rsidRPr="00770BCC" w:rsidRDefault="008B02D2" w:rsidP="008B02D2">
      <w:pPr>
        <w:pStyle w:val="NoSpacing"/>
        <w:numPr>
          <w:ilvl w:val="0"/>
          <w:numId w:val="38"/>
        </w:numPr>
        <w:rPr>
          <w:sz w:val="20"/>
        </w:rPr>
      </w:pPr>
      <w:r w:rsidRPr="00770BCC">
        <w:rPr>
          <w:sz w:val="20"/>
        </w:rPr>
        <w:t xml:space="preserve">Katherine </w:t>
      </w:r>
      <w:proofErr w:type="spellStart"/>
      <w:r w:rsidRPr="00770BCC">
        <w:rPr>
          <w:sz w:val="20"/>
        </w:rPr>
        <w:t>Kornfield</w:t>
      </w:r>
      <w:proofErr w:type="spellEnd"/>
      <w:r w:rsidRPr="00770BCC">
        <w:rPr>
          <w:sz w:val="20"/>
        </w:rPr>
        <w:t>, Missouri Botanical Gardens</w:t>
      </w:r>
    </w:p>
    <w:p w:rsidR="008B02D2" w:rsidRPr="00770BCC" w:rsidRDefault="008B02D2" w:rsidP="008B02D2">
      <w:pPr>
        <w:pStyle w:val="NoSpacing"/>
        <w:numPr>
          <w:ilvl w:val="0"/>
          <w:numId w:val="38"/>
        </w:numPr>
        <w:rPr>
          <w:sz w:val="20"/>
        </w:rPr>
      </w:pPr>
      <w:r w:rsidRPr="00770BCC">
        <w:rPr>
          <w:sz w:val="20"/>
        </w:rPr>
        <w:t xml:space="preserve">Kevin </w:t>
      </w:r>
      <w:proofErr w:type="spellStart"/>
      <w:r w:rsidRPr="00770BCC">
        <w:rPr>
          <w:sz w:val="20"/>
        </w:rPr>
        <w:t>Kriesel</w:t>
      </w:r>
      <w:proofErr w:type="spellEnd"/>
      <w:r w:rsidRPr="00770BCC">
        <w:rPr>
          <w:sz w:val="20"/>
        </w:rPr>
        <w:t xml:space="preserve">, </w:t>
      </w:r>
      <w:proofErr w:type="spellStart"/>
      <w:r w:rsidRPr="00770BCC">
        <w:rPr>
          <w:sz w:val="20"/>
        </w:rPr>
        <w:t>Hoyleton</w:t>
      </w:r>
      <w:proofErr w:type="spellEnd"/>
      <w:r w:rsidRPr="00770BCC">
        <w:rPr>
          <w:sz w:val="20"/>
        </w:rPr>
        <w:t xml:space="preserve"> Youth and Family Services</w:t>
      </w:r>
    </w:p>
    <w:p w:rsidR="008B02D2" w:rsidRPr="00770BCC" w:rsidRDefault="008B02D2" w:rsidP="008B02D2">
      <w:pPr>
        <w:pStyle w:val="NoSpacing"/>
        <w:numPr>
          <w:ilvl w:val="0"/>
          <w:numId w:val="38"/>
        </w:numPr>
        <w:rPr>
          <w:sz w:val="20"/>
        </w:rPr>
      </w:pPr>
      <w:r w:rsidRPr="00770BCC">
        <w:rPr>
          <w:sz w:val="20"/>
        </w:rPr>
        <w:t xml:space="preserve">Donna </w:t>
      </w:r>
      <w:proofErr w:type="spellStart"/>
      <w:r w:rsidRPr="00770BCC">
        <w:rPr>
          <w:sz w:val="20"/>
        </w:rPr>
        <w:t>Luker</w:t>
      </w:r>
      <w:proofErr w:type="spellEnd"/>
      <w:r w:rsidRPr="00770BCC">
        <w:rPr>
          <w:sz w:val="20"/>
        </w:rPr>
        <w:t>, Lutheran Foundation of St. Louis</w:t>
      </w:r>
    </w:p>
    <w:p w:rsidR="008B02D2" w:rsidRPr="00770BCC" w:rsidRDefault="008B02D2" w:rsidP="008B02D2">
      <w:pPr>
        <w:pStyle w:val="NoSpacing"/>
        <w:numPr>
          <w:ilvl w:val="0"/>
          <w:numId w:val="38"/>
        </w:numPr>
        <w:rPr>
          <w:sz w:val="20"/>
        </w:rPr>
      </w:pPr>
      <w:r w:rsidRPr="00770BCC">
        <w:rPr>
          <w:sz w:val="20"/>
        </w:rPr>
        <w:t>Rob Massa, Sherwood Forest Camp</w:t>
      </w:r>
    </w:p>
    <w:p w:rsidR="008B02D2" w:rsidRPr="00770BCC" w:rsidRDefault="008B02D2" w:rsidP="008B02D2">
      <w:pPr>
        <w:pStyle w:val="NoSpacing"/>
        <w:numPr>
          <w:ilvl w:val="0"/>
          <w:numId w:val="38"/>
        </w:numPr>
        <w:rPr>
          <w:sz w:val="20"/>
        </w:rPr>
      </w:pPr>
      <w:r w:rsidRPr="00770BCC">
        <w:rPr>
          <w:sz w:val="20"/>
        </w:rPr>
        <w:t xml:space="preserve">Miriam </w:t>
      </w:r>
      <w:proofErr w:type="spellStart"/>
      <w:r w:rsidRPr="00770BCC">
        <w:rPr>
          <w:sz w:val="20"/>
        </w:rPr>
        <w:t>Mayham</w:t>
      </w:r>
      <w:proofErr w:type="spellEnd"/>
      <w:r w:rsidRPr="00770BCC">
        <w:rPr>
          <w:sz w:val="20"/>
        </w:rPr>
        <w:t>, St. Joachim &amp; Ann Care Services</w:t>
      </w:r>
    </w:p>
    <w:p w:rsidR="008B02D2" w:rsidRPr="00770BCC" w:rsidRDefault="008B02D2" w:rsidP="008B02D2">
      <w:pPr>
        <w:pStyle w:val="NoSpacing"/>
        <w:numPr>
          <w:ilvl w:val="0"/>
          <w:numId w:val="38"/>
        </w:numPr>
        <w:rPr>
          <w:sz w:val="20"/>
        </w:rPr>
      </w:pPr>
      <w:r w:rsidRPr="00770BCC">
        <w:rPr>
          <w:sz w:val="20"/>
        </w:rPr>
        <w:t xml:space="preserve">Karin </w:t>
      </w:r>
      <w:proofErr w:type="spellStart"/>
      <w:r w:rsidRPr="00770BCC">
        <w:rPr>
          <w:sz w:val="20"/>
        </w:rPr>
        <w:t>McElwain</w:t>
      </w:r>
      <w:proofErr w:type="spellEnd"/>
      <w:r w:rsidRPr="00770BCC">
        <w:rPr>
          <w:sz w:val="20"/>
        </w:rPr>
        <w:t>-West, Aim High St. Louis</w:t>
      </w:r>
    </w:p>
    <w:p w:rsidR="008B02D2" w:rsidRPr="00770BCC" w:rsidRDefault="008B02D2" w:rsidP="008B02D2">
      <w:pPr>
        <w:pStyle w:val="NoSpacing"/>
        <w:numPr>
          <w:ilvl w:val="0"/>
          <w:numId w:val="38"/>
        </w:numPr>
        <w:rPr>
          <w:sz w:val="20"/>
        </w:rPr>
      </w:pPr>
      <w:r w:rsidRPr="00770BCC">
        <w:rPr>
          <w:sz w:val="20"/>
        </w:rPr>
        <w:t xml:space="preserve">Bill </w:t>
      </w:r>
      <w:proofErr w:type="spellStart"/>
      <w:r w:rsidRPr="00770BCC">
        <w:rPr>
          <w:sz w:val="20"/>
        </w:rPr>
        <w:t>McRoberts</w:t>
      </w:r>
      <w:proofErr w:type="spellEnd"/>
      <w:r w:rsidRPr="00770BCC">
        <w:rPr>
          <w:sz w:val="20"/>
        </w:rPr>
        <w:t xml:space="preserve">, </w:t>
      </w:r>
      <w:r w:rsidR="009F534E" w:rsidRPr="00770BCC">
        <w:rPr>
          <w:sz w:val="20"/>
        </w:rPr>
        <w:t>Near Southside Employment Coalition (NSEC)</w:t>
      </w:r>
    </w:p>
    <w:p w:rsidR="008B02D2" w:rsidRPr="00770BCC" w:rsidRDefault="008B02D2" w:rsidP="008B02D2">
      <w:pPr>
        <w:pStyle w:val="NoSpacing"/>
        <w:numPr>
          <w:ilvl w:val="0"/>
          <w:numId w:val="38"/>
        </w:numPr>
        <w:rPr>
          <w:sz w:val="20"/>
        </w:rPr>
      </w:pPr>
      <w:r w:rsidRPr="00770BCC">
        <w:rPr>
          <w:sz w:val="20"/>
        </w:rPr>
        <w:t>Jim Moore, Community Action Agency of St. Louis County, Inc.</w:t>
      </w:r>
    </w:p>
    <w:p w:rsidR="008B02D2" w:rsidRPr="00770BCC" w:rsidRDefault="008B02D2" w:rsidP="008B02D2">
      <w:pPr>
        <w:pStyle w:val="NoSpacing"/>
        <w:numPr>
          <w:ilvl w:val="0"/>
          <w:numId w:val="38"/>
        </w:numPr>
        <w:rPr>
          <w:sz w:val="20"/>
        </w:rPr>
      </w:pPr>
      <w:r w:rsidRPr="00770BCC">
        <w:rPr>
          <w:sz w:val="20"/>
        </w:rPr>
        <w:t>Mary Neal, Writing Works</w:t>
      </w:r>
    </w:p>
    <w:p w:rsidR="008B02D2" w:rsidRPr="00770BCC" w:rsidRDefault="00C009B6" w:rsidP="008B02D2">
      <w:pPr>
        <w:pStyle w:val="NoSpacing"/>
        <w:numPr>
          <w:ilvl w:val="0"/>
          <w:numId w:val="38"/>
        </w:numPr>
        <w:rPr>
          <w:sz w:val="20"/>
        </w:rPr>
      </w:pPr>
      <w:r w:rsidRPr="00770BCC">
        <w:rPr>
          <w:sz w:val="20"/>
        </w:rPr>
        <w:t>Michele</w:t>
      </w:r>
      <w:r w:rsidRPr="00770BCC">
        <w:rPr>
          <w:sz w:val="20"/>
        </w:rPr>
        <w:tab/>
      </w:r>
      <w:proofErr w:type="spellStart"/>
      <w:r w:rsidRPr="00770BCC">
        <w:rPr>
          <w:sz w:val="20"/>
        </w:rPr>
        <w:t>Oesch</w:t>
      </w:r>
      <w:proofErr w:type="spellEnd"/>
      <w:r w:rsidRPr="00770BCC">
        <w:rPr>
          <w:sz w:val="20"/>
        </w:rPr>
        <w:t>, Saint</w:t>
      </w:r>
      <w:r w:rsidR="008B02D2" w:rsidRPr="00770BCC">
        <w:rPr>
          <w:sz w:val="20"/>
        </w:rPr>
        <w:t xml:space="preserve"> Louis University</w:t>
      </w:r>
    </w:p>
    <w:p w:rsidR="008B02D2" w:rsidRPr="00770BCC" w:rsidRDefault="008B02D2" w:rsidP="008B02D2">
      <w:pPr>
        <w:pStyle w:val="NoSpacing"/>
        <w:numPr>
          <w:ilvl w:val="0"/>
          <w:numId w:val="38"/>
        </w:numPr>
        <w:rPr>
          <w:sz w:val="20"/>
        </w:rPr>
      </w:pPr>
      <w:r w:rsidRPr="00770BCC">
        <w:rPr>
          <w:sz w:val="20"/>
        </w:rPr>
        <w:lastRenderedPageBreak/>
        <w:t>Marissa Paine, The Haven of Grace</w:t>
      </w:r>
    </w:p>
    <w:p w:rsidR="008B02D2" w:rsidRPr="00770BCC" w:rsidRDefault="008B02D2" w:rsidP="008B02D2">
      <w:pPr>
        <w:pStyle w:val="NoSpacing"/>
        <w:numPr>
          <w:ilvl w:val="0"/>
          <w:numId w:val="38"/>
        </w:numPr>
        <w:rPr>
          <w:sz w:val="20"/>
        </w:rPr>
      </w:pPr>
      <w:r w:rsidRPr="00770BCC">
        <w:rPr>
          <w:sz w:val="20"/>
        </w:rPr>
        <w:t>Colleen Peters, St. Francis Xavier Outreach Ministry</w:t>
      </w:r>
    </w:p>
    <w:p w:rsidR="008B02D2" w:rsidRPr="00770BCC" w:rsidRDefault="008B02D2" w:rsidP="008B02D2">
      <w:pPr>
        <w:pStyle w:val="NoSpacing"/>
        <w:numPr>
          <w:ilvl w:val="0"/>
          <w:numId w:val="38"/>
        </w:numPr>
        <w:rPr>
          <w:sz w:val="20"/>
        </w:rPr>
      </w:pPr>
      <w:r w:rsidRPr="00770BCC">
        <w:rPr>
          <w:sz w:val="20"/>
        </w:rPr>
        <w:t xml:space="preserve">Regina </w:t>
      </w:r>
      <w:proofErr w:type="spellStart"/>
      <w:r w:rsidRPr="00770BCC">
        <w:rPr>
          <w:sz w:val="20"/>
        </w:rPr>
        <w:t>Przetak</w:t>
      </w:r>
      <w:proofErr w:type="spellEnd"/>
      <w:r w:rsidRPr="00770BCC">
        <w:rPr>
          <w:sz w:val="20"/>
        </w:rPr>
        <w:t>, ALIVE</w:t>
      </w:r>
    </w:p>
    <w:p w:rsidR="008B02D2" w:rsidRPr="00770BCC" w:rsidRDefault="008B02D2" w:rsidP="008B02D2">
      <w:pPr>
        <w:pStyle w:val="NoSpacing"/>
        <w:numPr>
          <w:ilvl w:val="0"/>
          <w:numId w:val="38"/>
        </w:numPr>
        <w:rPr>
          <w:sz w:val="20"/>
        </w:rPr>
      </w:pPr>
      <w:r w:rsidRPr="00770BCC">
        <w:rPr>
          <w:sz w:val="20"/>
        </w:rPr>
        <w:t>Liz Reeves, St. Louis Public Library Foundation</w:t>
      </w:r>
    </w:p>
    <w:p w:rsidR="008B02D2" w:rsidRPr="00770BCC" w:rsidRDefault="00C009B6" w:rsidP="008B02D2">
      <w:pPr>
        <w:pStyle w:val="NoSpacing"/>
        <w:numPr>
          <w:ilvl w:val="0"/>
          <w:numId w:val="38"/>
        </w:numPr>
        <w:rPr>
          <w:sz w:val="20"/>
        </w:rPr>
      </w:pPr>
      <w:r w:rsidRPr="00770BCC">
        <w:rPr>
          <w:sz w:val="20"/>
        </w:rPr>
        <w:t>Heather Rich, Saint</w:t>
      </w:r>
      <w:r w:rsidR="008B02D2" w:rsidRPr="00770BCC">
        <w:rPr>
          <w:sz w:val="20"/>
        </w:rPr>
        <w:t xml:space="preserve"> Louis University</w:t>
      </w:r>
    </w:p>
    <w:p w:rsidR="008B02D2" w:rsidRPr="00770BCC" w:rsidRDefault="008B02D2" w:rsidP="008B02D2">
      <w:pPr>
        <w:pStyle w:val="NoSpacing"/>
        <w:numPr>
          <w:ilvl w:val="0"/>
          <w:numId w:val="38"/>
        </w:numPr>
        <w:rPr>
          <w:sz w:val="20"/>
        </w:rPr>
      </w:pPr>
      <w:r w:rsidRPr="00770BCC">
        <w:rPr>
          <w:sz w:val="20"/>
        </w:rPr>
        <w:t>Phyllis Schneider, United Services</w:t>
      </w:r>
    </w:p>
    <w:p w:rsidR="008B02D2" w:rsidRPr="00770BCC" w:rsidRDefault="008B02D2" w:rsidP="008B02D2">
      <w:pPr>
        <w:pStyle w:val="NoSpacing"/>
        <w:numPr>
          <w:ilvl w:val="0"/>
          <w:numId w:val="38"/>
        </w:numPr>
        <w:rPr>
          <w:sz w:val="20"/>
        </w:rPr>
      </w:pPr>
      <w:r w:rsidRPr="00770BCC">
        <w:rPr>
          <w:sz w:val="20"/>
        </w:rPr>
        <w:t>Ana Schultz, Sisters of Divine Providence</w:t>
      </w:r>
    </w:p>
    <w:p w:rsidR="008B02D2" w:rsidRPr="00770BCC" w:rsidRDefault="008B02D2" w:rsidP="008B02D2">
      <w:pPr>
        <w:pStyle w:val="NoSpacing"/>
        <w:numPr>
          <w:ilvl w:val="0"/>
          <w:numId w:val="38"/>
        </w:numPr>
        <w:rPr>
          <w:sz w:val="20"/>
        </w:rPr>
      </w:pPr>
      <w:r w:rsidRPr="00770BCC">
        <w:rPr>
          <w:sz w:val="20"/>
        </w:rPr>
        <w:lastRenderedPageBreak/>
        <w:t>Muriel Smith, Delta Gamma Center for Children with Visual Impairments</w:t>
      </w:r>
    </w:p>
    <w:p w:rsidR="008B02D2" w:rsidRPr="00770BCC" w:rsidRDefault="008B02D2" w:rsidP="008B02D2">
      <w:pPr>
        <w:pStyle w:val="NoSpacing"/>
        <w:numPr>
          <w:ilvl w:val="0"/>
          <w:numId w:val="38"/>
        </w:numPr>
        <w:rPr>
          <w:sz w:val="20"/>
        </w:rPr>
      </w:pPr>
      <w:r w:rsidRPr="00770BCC">
        <w:rPr>
          <w:sz w:val="20"/>
        </w:rPr>
        <w:t xml:space="preserve">Ann Sutter, </w:t>
      </w:r>
      <w:r w:rsidR="009F534E" w:rsidRPr="00770BCC">
        <w:rPr>
          <w:sz w:val="20"/>
        </w:rPr>
        <w:t xml:space="preserve">Spirit of St. Louis </w:t>
      </w:r>
      <w:r w:rsidRPr="00770BCC">
        <w:rPr>
          <w:sz w:val="20"/>
        </w:rPr>
        <w:t>Women's Fund</w:t>
      </w:r>
    </w:p>
    <w:p w:rsidR="008B02D2" w:rsidRPr="00770BCC" w:rsidRDefault="008B02D2" w:rsidP="008B02D2">
      <w:pPr>
        <w:pStyle w:val="NoSpacing"/>
        <w:numPr>
          <w:ilvl w:val="0"/>
          <w:numId w:val="38"/>
        </w:numPr>
        <w:rPr>
          <w:sz w:val="20"/>
        </w:rPr>
      </w:pPr>
      <w:r w:rsidRPr="00770BCC">
        <w:rPr>
          <w:sz w:val="20"/>
        </w:rPr>
        <w:t xml:space="preserve">Barry </w:t>
      </w:r>
      <w:proofErr w:type="spellStart"/>
      <w:r w:rsidRPr="00770BCC">
        <w:rPr>
          <w:sz w:val="20"/>
        </w:rPr>
        <w:t>Trautman</w:t>
      </w:r>
      <w:proofErr w:type="spellEnd"/>
      <w:r w:rsidRPr="00770BCC">
        <w:rPr>
          <w:sz w:val="20"/>
        </w:rPr>
        <w:t>, ARCHS</w:t>
      </w:r>
    </w:p>
    <w:p w:rsidR="008B02D2" w:rsidRPr="00770BCC" w:rsidRDefault="008B02D2" w:rsidP="008B02D2">
      <w:pPr>
        <w:pStyle w:val="NoSpacing"/>
        <w:numPr>
          <w:ilvl w:val="0"/>
          <w:numId w:val="38"/>
        </w:numPr>
        <w:rPr>
          <w:sz w:val="20"/>
        </w:rPr>
      </w:pPr>
      <w:r w:rsidRPr="00770BCC">
        <w:rPr>
          <w:sz w:val="20"/>
        </w:rPr>
        <w:t xml:space="preserve">Julie Turner, </w:t>
      </w:r>
      <w:proofErr w:type="spellStart"/>
      <w:r w:rsidRPr="00770BCC">
        <w:rPr>
          <w:sz w:val="20"/>
        </w:rPr>
        <w:t>Lindenwood</w:t>
      </w:r>
      <w:proofErr w:type="spellEnd"/>
      <w:r w:rsidRPr="00770BCC">
        <w:rPr>
          <w:sz w:val="20"/>
        </w:rPr>
        <w:t xml:space="preserve"> University</w:t>
      </w:r>
    </w:p>
    <w:p w:rsidR="008B02D2" w:rsidRPr="00770BCC" w:rsidRDefault="008B02D2" w:rsidP="008B02D2">
      <w:pPr>
        <w:pStyle w:val="NoSpacing"/>
        <w:numPr>
          <w:ilvl w:val="0"/>
          <w:numId w:val="38"/>
        </w:numPr>
        <w:rPr>
          <w:sz w:val="20"/>
        </w:rPr>
      </w:pPr>
      <w:proofErr w:type="spellStart"/>
      <w:r w:rsidRPr="00770BCC">
        <w:rPr>
          <w:sz w:val="20"/>
        </w:rPr>
        <w:t>Ohala</w:t>
      </w:r>
      <w:proofErr w:type="spellEnd"/>
      <w:r w:rsidRPr="00770BCC">
        <w:rPr>
          <w:sz w:val="20"/>
        </w:rPr>
        <w:t xml:space="preserve"> Ward, Near Southside Employment Coalition (NSEC)</w:t>
      </w:r>
    </w:p>
    <w:p w:rsidR="008B02D2" w:rsidRPr="00770BCC" w:rsidRDefault="008B02D2" w:rsidP="008B02D2">
      <w:pPr>
        <w:pStyle w:val="NoSpacing"/>
        <w:numPr>
          <w:ilvl w:val="0"/>
          <w:numId w:val="38"/>
        </w:numPr>
        <w:rPr>
          <w:sz w:val="20"/>
        </w:rPr>
      </w:pPr>
      <w:r w:rsidRPr="00770BCC">
        <w:rPr>
          <w:sz w:val="20"/>
        </w:rPr>
        <w:t>David Warren, Metro Theater Company</w:t>
      </w:r>
    </w:p>
    <w:p w:rsidR="008B02D2" w:rsidRPr="00770BCC" w:rsidRDefault="008B02D2" w:rsidP="008B02D2">
      <w:pPr>
        <w:pStyle w:val="NoSpacing"/>
        <w:numPr>
          <w:ilvl w:val="0"/>
          <w:numId w:val="38"/>
        </w:numPr>
        <w:rPr>
          <w:sz w:val="20"/>
        </w:rPr>
      </w:pPr>
      <w:r w:rsidRPr="00770BCC">
        <w:rPr>
          <w:sz w:val="20"/>
        </w:rPr>
        <w:t xml:space="preserve">Gil </w:t>
      </w:r>
      <w:proofErr w:type="spellStart"/>
      <w:r w:rsidRPr="00770BCC">
        <w:rPr>
          <w:sz w:val="20"/>
        </w:rPr>
        <w:t>Weyhaupt</w:t>
      </w:r>
      <w:proofErr w:type="spellEnd"/>
      <w:r w:rsidRPr="00770BCC">
        <w:rPr>
          <w:sz w:val="20"/>
        </w:rPr>
        <w:t>, Room at the Inn</w:t>
      </w:r>
    </w:p>
    <w:p w:rsidR="00714D54" w:rsidRPr="00770BCC" w:rsidRDefault="00714D54" w:rsidP="001C62CF">
      <w:pPr>
        <w:pStyle w:val="NoSpacing"/>
        <w:rPr>
          <w:sz w:val="20"/>
        </w:rPr>
        <w:sectPr w:rsidR="00714D54" w:rsidRPr="00770BCC" w:rsidSect="00714D54">
          <w:type w:val="continuous"/>
          <w:pgSz w:w="12240" w:h="15840" w:code="1"/>
          <w:pgMar w:top="1008" w:right="1008" w:bottom="1008" w:left="1008" w:header="432" w:footer="432" w:gutter="0"/>
          <w:cols w:num="2" w:space="720"/>
          <w:titlePg/>
          <w:docGrid w:linePitch="360"/>
        </w:sectPr>
      </w:pPr>
    </w:p>
    <w:p w:rsidR="00C844CA" w:rsidRPr="00770BCC" w:rsidRDefault="00C844CA" w:rsidP="001C62CF">
      <w:pPr>
        <w:pStyle w:val="NoSpacing"/>
        <w:rPr>
          <w:b/>
          <w:sz w:val="20"/>
        </w:rPr>
      </w:pPr>
    </w:p>
    <w:p w:rsidR="00206319" w:rsidRPr="00770BCC" w:rsidRDefault="00206319" w:rsidP="001C62CF">
      <w:pPr>
        <w:pStyle w:val="NoSpacing"/>
        <w:rPr>
          <w:b/>
          <w:sz w:val="20"/>
        </w:rPr>
      </w:pPr>
      <w:r w:rsidRPr="00770BCC">
        <w:rPr>
          <w:b/>
          <w:sz w:val="20"/>
        </w:rPr>
        <w:t xml:space="preserve">The following resources and reports were used to help compile the information found in </w:t>
      </w:r>
      <w:r w:rsidR="00C844CA" w:rsidRPr="00770BCC">
        <w:rPr>
          <w:b/>
          <w:sz w:val="20"/>
        </w:rPr>
        <w:t>the CGA Version 1.0 User Guide</w:t>
      </w:r>
      <w:r w:rsidRPr="00770BCC">
        <w:rPr>
          <w:b/>
          <w:sz w:val="20"/>
        </w:rPr>
        <w:t>:</w:t>
      </w:r>
    </w:p>
    <w:p w:rsidR="00715AFB" w:rsidRPr="00770BCC" w:rsidRDefault="00715AFB" w:rsidP="00715AFB">
      <w:pPr>
        <w:numPr>
          <w:ilvl w:val="0"/>
          <w:numId w:val="43"/>
        </w:numPr>
        <w:spacing w:after="0" w:line="240" w:lineRule="auto"/>
        <w:rPr>
          <w:rFonts w:eastAsia="Calibri" w:cstheme="minorHAnsi"/>
          <w:sz w:val="20"/>
          <w:szCs w:val="20"/>
        </w:rPr>
      </w:pPr>
      <w:r w:rsidRPr="00770BCC">
        <w:rPr>
          <w:rFonts w:eastAsia="Calibri" w:cstheme="minorHAnsi"/>
          <w:sz w:val="20"/>
          <w:szCs w:val="20"/>
        </w:rPr>
        <w:t>Barbara Davis for the Minnesota Council on Foundation</w:t>
      </w:r>
      <w:r w:rsidR="00754071" w:rsidRPr="00770BCC">
        <w:rPr>
          <w:rFonts w:eastAsia="Calibri" w:cstheme="minorHAnsi"/>
          <w:sz w:val="20"/>
          <w:szCs w:val="20"/>
        </w:rPr>
        <w:t>s,</w:t>
      </w:r>
      <w:r w:rsidRPr="00770BCC">
        <w:rPr>
          <w:rFonts w:eastAsia="Calibri" w:cstheme="minorHAnsi"/>
          <w:sz w:val="20"/>
          <w:szCs w:val="20"/>
        </w:rPr>
        <w:t xml:space="preserve"> </w:t>
      </w:r>
      <w:hyperlink r:id="rId29" w:history="1">
        <w:r w:rsidRPr="00770BCC">
          <w:rPr>
            <w:rStyle w:val="Hyperlink"/>
            <w:i/>
            <w:sz w:val="20"/>
            <w:szCs w:val="20"/>
          </w:rPr>
          <w:t>Writing a Successful Grant Proposal</w:t>
        </w:r>
      </w:hyperlink>
      <w:r w:rsidRPr="00770BCC">
        <w:rPr>
          <w:rFonts w:eastAsia="Calibri" w:cstheme="minorHAnsi"/>
          <w:sz w:val="20"/>
          <w:szCs w:val="20"/>
        </w:rPr>
        <w:t>. 2005</w:t>
      </w:r>
      <w:r w:rsidR="00F9291D" w:rsidRPr="00770BCC">
        <w:rPr>
          <w:rFonts w:eastAsia="Calibri" w:cstheme="minorHAnsi"/>
          <w:sz w:val="20"/>
          <w:szCs w:val="20"/>
        </w:rPr>
        <w:t xml:space="preserve">. </w:t>
      </w:r>
      <w:r w:rsidRPr="00770BCC">
        <w:rPr>
          <w:rFonts w:eastAsia="Calibri" w:cstheme="minorHAnsi"/>
          <w:sz w:val="20"/>
          <w:szCs w:val="20"/>
        </w:rPr>
        <w:br/>
        <w:t xml:space="preserve">Colorado </w:t>
      </w:r>
      <w:hyperlink r:id="rId30" w:history="1">
        <w:r w:rsidRPr="00770BCC">
          <w:rPr>
            <w:rStyle w:val="Hyperlink"/>
            <w:rFonts w:eastAsia="Calibri" w:cstheme="minorHAnsi"/>
            <w:i/>
            <w:sz w:val="20"/>
            <w:szCs w:val="20"/>
          </w:rPr>
          <w:t>Common Grant Forms</w:t>
        </w:r>
      </w:hyperlink>
      <w:r w:rsidR="00AE7EFF" w:rsidRPr="00770BCC">
        <w:rPr>
          <w:rFonts w:eastAsia="Calibri" w:cstheme="minorHAnsi"/>
          <w:i/>
          <w:sz w:val="20"/>
          <w:szCs w:val="20"/>
        </w:rPr>
        <w:t>.</w:t>
      </w:r>
    </w:p>
    <w:p w:rsidR="00754071" w:rsidRPr="00770BCC" w:rsidRDefault="00715AFB" w:rsidP="00715AFB">
      <w:pPr>
        <w:numPr>
          <w:ilvl w:val="0"/>
          <w:numId w:val="43"/>
        </w:numPr>
        <w:spacing w:after="0" w:line="240" w:lineRule="auto"/>
        <w:rPr>
          <w:rFonts w:eastAsia="Calibri" w:cstheme="minorHAnsi"/>
          <w:sz w:val="20"/>
          <w:szCs w:val="20"/>
        </w:rPr>
      </w:pPr>
      <w:r w:rsidRPr="00770BCC">
        <w:rPr>
          <w:rFonts w:eastAsia="Calibri" w:cstheme="minorHAnsi"/>
          <w:sz w:val="20"/>
          <w:szCs w:val="20"/>
        </w:rPr>
        <w:t xml:space="preserve">S. Joseph Levine, Ph.D. for Michigan State University. </w:t>
      </w:r>
      <w:hyperlink r:id="rId31" w:history="1">
        <w:r w:rsidRPr="00770BCC">
          <w:rPr>
            <w:rStyle w:val="Hyperlink"/>
            <w:i/>
            <w:sz w:val="20"/>
            <w:szCs w:val="20"/>
          </w:rPr>
          <w:t>Guide for Writing a Funding Proposal</w:t>
        </w:r>
      </w:hyperlink>
      <w:r w:rsidRPr="00770BCC">
        <w:rPr>
          <w:rFonts w:eastAsia="Calibri" w:cstheme="minorHAnsi"/>
          <w:sz w:val="20"/>
          <w:szCs w:val="20"/>
        </w:rPr>
        <w:t>. 2011</w:t>
      </w:r>
      <w:r w:rsidR="00F9291D" w:rsidRPr="00770BCC">
        <w:rPr>
          <w:rFonts w:eastAsia="Calibri" w:cstheme="minorHAnsi"/>
          <w:sz w:val="20"/>
          <w:szCs w:val="20"/>
        </w:rPr>
        <w:t xml:space="preserve">. </w:t>
      </w:r>
      <w:r w:rsidRPr="00770BCC">
        <w:rPr>
          <w:rFonts w:eastAsia="Calibri" w:cstheme="minorHAnsi"/>
          <w:sz w:val="20"/>
          <w:szCs w:val="20"/>
        </w:rPr>
        <w:br/>
        <w:t xml:space="preserve">Foundation Center- </w:t>
      </w:r>
      <w:hyperlink r:id="rId32" w:history="1">
        <w:r w:rsidRPr="00770BCC">
          <w:rPr>
            <w:rStyle w:val="Hyperlink"/>
            <w:i/>
            <w:sz w:val="20"/>
            <w:szCs w:val="20"/>
          </w:rPr>
          <w:t>Proposal Writing Short Course</w:t>
        </w:r>
      </w:hyperlink>
      <w:r w:rsidRPr="00770BCC">
        <w:rPr>
          <w:rFonts w:eastAsia="Calibri" w:cstheme="minorHAnsi"/>
          <w:sz w:val="20"/>
          <w:szCs w:val="20"/>
        </w:rPr>
        <w:t>.</w:t>
      </w:r>
    </w:p>
    <w:p w:rsidR="00715AFB" w:rsidRPr="00770BCC" w:rsidRDefault="00250975" w:rsidP="00F41EE1">
      <w:pPr>
        <w:numPr>
          <w:ilvl w:val="0"/>
          <w:numId w:val="43"/>
        </w:numPr>
        <w:spacing w:after="0" w:line="240" w:lineRule="auto"/>
        <w:rPr>
          <w:rFonts w:eastAsia="Calibri" w:cstheme="minorHAnsi"/>
          <w:sz w:val="20"/>
          <w:szCs w:val="20"/>
        </w:rPr>
      </w:pPr>
      <w:hyperlink r:id="rId33" w:history="1">
        <w:r w:rsidR="00754071" w:rsidRPr="00770BCC">
          <w:rPr>
            <w:rStyle w:val="Hyperlink"/>
            <w:rFonts w:eastAsia="Calibri" w:cstheme="minorHAnsi"/>
            <w:sz w:val="20"/>
            <w:szCs w:val="20"/>
          </w:rPr>
          <w:t>O</w:t>
        </w:r>
        <w:r w:rsidR="00715AFB" w:rsidRPr="00770BCC">
          <w:rPr>
            <w:rStyle w:val="Hyperlink"/>
            <w:rFonts w:eastAsia="Calibri" w:cstheme="minorHAnsi"/>
            <w:sz w:val="20"/>
            <w:szCs w:val="20"/>
          </w:rPr>
          <w:t>hio Grantmakers Forum</w:t>
        </w:r>
      </w:hyperlink>
      <w:r w:rsidR="00754071" w:rsidRPr="00770BCC">
        <w:rPr>
          <w:rFonts w:eastAsia="Calibri" w:cstheme="minorHAnsi"/>
          <w:sz w:val="20"/>
          <w:szCs w:val="20"/>
        </w:rPr>
        <w:t xml:space="preserve"> (dba Philanthropy Ohio)</w:t>
      </w:r>
      <w:r w:rsidR="00AE7EFF" w:rsidRPr="00770BCC">
        <w:rPr>
          <w:rFonts w:eastAsia="Calibri" w:cstheme="minorHAnsi"/>
          <w:sz w:val="20"/>
          <w:szCs w:val="20"/>
        </w:rPr>
        <w:t>.</w:t>
      </w:r>
    </w:p>
    <w:p w:rsidR="00754071" w:rsidRPr="00770BCC" w:rsidRDefault="00715AFB" w:rsidP="00715AFB">
      <w:pPr>
        <w:numPr>
          <w:ilvl w:val="0"/>
          <w:numId w:val="43"/>
        </w:numPr>
        <w:spacing w:after="0" w:line="240" w:lineRule="auto"/>
        <w:rPr>
          <w:rFonts w:eastAsia="Calibri" w:cstheme="minorHAnsi"/>
          <w:sz w:val="20"/>
          <w:szCs w:val="20"/>
        </w:rPr>
      </w:pPr>
      <w:r w:rsidRPr="00770BCC">
        <w:rPr>
          <w:rFonts w:eastAsia="Calibri" w:cstheme="minorHAnsi"/>
          <w:sz w:val="20"/>
          <w:szCs w:val="20"/>
        </w:rPr>
        <w:t xml:space="preserve">University of Arizona Foundation- </w:t>
      </w:r>
      <w:hyperlink r:id="rId34" w:history="1">
        <w:r w:rsidRPr="00770BCC">
          <w:rPr>
            <w:rStyle w:val="Hyperlink"/>
            <w:i/>
            <w:sz w:val="20"/>
            <w:szCs w:val="20"/>
          </w:rPr>
          <w:t xml:space="preserve">Helpful </w:t>
        </w:r>
        <w:proofErr w:type="spellStart"/>
        <w:r w:rsidRPr="00770BCC">
          <w:rPr>
            <w:rStyle w:val="Hyperlink"/>
            <w:i/>
            <w:sz w:val="20"/>
            <w:szCs w:val="20"/>
          </w:rPr>
          <w:t>Grantseeking</w:t>
        </w:r>
        <w:proofErr w:type="spellEnd"/>
        <w:r w:rsidRPr="00770BCC">
          <w:rPr>
            <w:rStyle w:val="Hyperlink"/>
            <w:i/>
            <w:sz w:val="20"/>
            <w:szCs w:val="20"/>
          </w:rPr>
          <w:t xml:space="preserve"> Links</w:t>
        </w:r>
      </w:hyperlink>
      <w:r w:rsidRPr="00770BCC">
        <w:rPr>
          <w:rFonts w:eastAsia="Calibri" w:cstheme="minorHAnsi"/>
          <w:sz w:val="20"/>
          <w:szCs w:val="20"/>
        </w:rPr>
        <w:t>.</w:t>
      </w:r>
    </w:p>
    <w:p w:rsidR="00F81577" w:rsidRPr="00770BCC" w:rsidRDefault="00754071" w:rsidP="00F41EE1">
      <w:pPr>
        <w:numPr>
          <w:ilvl w:val="0"/>
          <w:numId w:val="43"/>
        </w:numPr>
        <w:spacing w:after="0" w:line="240" w:lineRule="auto"/>
        <w:rPr>
          <w:rFonts w:eastAsia="Calibri" w:cstheme="minorHAnsi"/>
          <w:sz w:val="20"/>
          <w:szCs w:val="20"/>
        </w:rPr>
      </w:pPr>
      <w:r w:rsidRPr="00770BCC">
        <w:rPr>
          <w:rFonts w:eastAsia="Calibri" w:cstheme="minorHAnsi"/>
          <w:sz w:val="20"/>
          <w:szCs w:val="20"/>
        </w:rPr>
        <w:t>U</w:t>
      </w:r>
      <w:r w:rsidR="00715AFB" w:rsidRPr="00770BCC">
        <w:rPr>
          <w:rFonts w:eastAsia="Calibri" w:cstheme="minorHAnsi"/>
          <w:sz w:val="20"/>
          <w:szCs w:val="20"/>
        </w:rPr>
        <w:t xml:space="preserve">niversity of Arizona- </w:t>
      </w:r>
      <w:hyperlink r:id="rId35" w:history="1">
        <w:r w:rsidR="00715AFB" w:rsidRPr="00770BCC">
          <w:rPr>
            <w:rStyle w:val="Hyperlink"/>
            <w:i/>
            <w:sz w:val="20"/>
            <w:szCs w:val="20"/>
          </w:rPr>
          <w:t>Grants Glossary</w:t>
        </w:r>
      </w:hyperlink>
      <w:r w:rsidR="00715AFB" w:rsidRPr="00770BCC">
        <w:rPr>
          <w:rFonts w:eastAsia="Calibri" w:cstheme="minorHAnsi"/>
          <w:sz w:val="20"/>
          <w:szCs w:val="20"/>
        </w:rPr>
        <w:t>.</w:t>
      </w:r>
    </w:p>
    <w:p w:rsidR="00754071" w:rsidRPr="00770BCC" w:rsidRDefault="00754071" w:rsidP="002D13B7">
      <w:pPr>
        <w:pStyle w:val="NoSpacing"/>
        <w:rPr>
          <w:rStyle w:val="Hyperlink"/>
          <w:rFonts w:cstheme="minorHAnsi"/>
          <w:color w:val="auto"/>
          <w:sz w:val="20"/>
          <w:szCs w:val="20"/>
          <w:u w:val="none"/>
        </w:rPr>
      </w:pPr>
    </w:p>
    <w:sectPr w:rsidR="00754071" w:rsidRPr="00770BCC" w:rsidSect="00714D54">
      <w:headerReference w:type="first" r:id="rId36"/>
      <w:type w:val="continuous"/>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75" w:rsidRDefault="00250975" w:rsidP="00AF5F4E">
      <w:pPr>
        <w:spacing w:after="0" w:line="240" w:lineRule="auto"/>
      </w:pPr>
      <w:r>
        <w:separator/>
      </w:r>
    </w:p>
  </w:endnote>
  <w:endnote w:type="continuationSeparator" w:id="0">
    <w:p w:rsidR="00250975" w:rsidRDefault="00250975" w:rsidP="00AF5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7" w:rsidRPr="007E4B81" w:rsidRDefault="007744D7">
    <w:pPr>
      <w:pStyle w:val="Footer"/>
      <w:jc w:val="right"/>
      <w:rPr>
        <w:sz w:val="16"/>
        <w:szCs w:val="20"/>
      </w:rPr>
    </w:pPr>
    <w:r w:rsidRPr="007E4B81">
      <w:rPr>
        <w:sz w:val="16"/>
        <w:szCs w:val="20"/>
      </w:rPr>
      <w:t xml:space="preserve">Missouri CGA </w:t>
    </w:r>
    <w:r>
      <w:rPr>
        <w:sz w:val="16"/>
        <w:szCs w:val="20"/>
      </w:rPr>
      <w:t>V.2.0</w:t>
    </w:r>
    <w:r w:rsidRPr="007E4B81">
      <w:rPr>
        <w:sz w:val="16"/>
        <w:szCs w:val="20"/>
      </w:rPr>
      <w:t xml:space="preserve">– User Guide: </w:t>
    </w:r>
    <w:sdt>
      <w:sdtPr>
        <w:rPr>
          <w:sz w:val="16"/>
          <w:szCs w:val="20"/>
        </w:rPr>
        <w:id w:val="504790252"/>
        <w:docPartObj>
          <w:docPartGallery w:val="Page Numbers (Bottom of Page)"/>
          <w:docPartUnique/>
        </w:docPartObj>
      </w:sdtPr>
      <w:sdtEndPr/>
      <w:sdtContent>
        <w:sdt>
          <w:sdtPr>
            <w:rPr>
              <w:sz w:val="16"/>
              <w:szCs w:val="20"/>
            </w:rPr>
            <w:id w:val="860082579"/>
            <w:docPartObj>
              <w:docPartGallery w:val="Page Numbers (Top of Page)"/>
              <w:docPartUnique/>
            </w:docPartObj>
          </w:sdtPr>
          <w:sdtEndPr/>
          <w:sdtContent>
            <w:r w:rsidRPr="007E4B81">
              <w:rPr>
                <w:sz w:val="16"/>
                <w:szCs w:val="20"/>
              </w:rPr>
              <w:t xml:space="preserve">Page </w:t>
            </w:r>
            <w:r w:rsidRPr="007E4B81">
              <w:rPr>
                <w:bCs/>
                <w:sz w:val="16"/>
                <w:szCs w:val="20"/>
              </w:rPr>
              <w:fldChar w:fldCharType="begin"/>
            </w:r>
            <w:r w:rsidRPr="007E4B81">
              <w:rPr>
                <w:bCs/>
                <w:sz w:val="16"/>
                <w:szCs w:val="20"/>
              </w:rPr>
              <w:instrText xml:space="preserve"> PAGE </w:instrText>
            </w:r>
            <w:r w:rsidRPr="007E4B81">
              <w:rPr>
                <w:bCs/>
                <w:sz w:val="16"/>
                <w:szCs w:val="20"/>
              </w:rPr>
              <w:fldChar w:fldCharType="separate"/>
            </w:r>
            <w:r w:rsidR="007D7B5F">
              <w:rPr>
                <w:bCs/>
                <w:noProof/>
                <w:sz w:val="16"/>
                <w:szCs w:val="20"/>
              </w:rPr>
              <w:t>2</w:t>
            </w:r>
            <w:r w:rsidRPr="007E4B81">
              <w:rPr>
                <w:bCs/>
                <w:sz w:val="16"/>
                <w:szCs w:val="20"/>
              </w:rPr>
              <w:fldChar w:fldCharType="end"/>
            </w:r>
            <w:r w:rsidRPr="007E4B81">
              <w:rPr>
                <w:sz w:val="16"/>
                <w:szCs w:val="20"/>
              </w:rPr>
              <w:t xml:space="preserve"> of </w:t>
            </w:r>
            <w:r w:rsidRPr="007E4B81">
              <w:rPr>
                <w:bCs/>
                <w:sz w:val="16"/>
                <w:szCs w:val="20"/>
              </w:rPr>
              <w:fldChar w:fldCharType="begin"/>
            </w:r>
            <w:r w:rsidRPr="007E4B81">
              <w:rPr>
                <w:bCs/>
                <w:sz w:val="16"/>
                <w:szCs w:val="20"/>
              </w:rPr>
              <w:instrText xml:space="preserve"> NUMPAGES  </w:instrText>
            </w:r>
            <w:r w:rsidRPr="007E4B81">
              <w:rPr>
                <w:bCs/>
                <w:sz w:val="16"/>
                <w:szCs w:val="20"/>
              </w:rPr>
              <w:fldChar w:fldCharType="separate"/>
            </w:r>
            <w:r w:rsidR="007D7B5F">
              <w:rPr>
                <w:bCs/>
                <w:noProof/>
                <w:sz w:val="16"/>
                <w:szCs w:val="20"/>
              </w:rPr>
              <w:t>27</w:t>
            </w:r>
            <w:r w:rsidRPr="007E4B81">
              <w:rPr>
                <w:bCs/>
                <w:sz w:val="16"/>
                <w:szCs w:val="20"/>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7" w:rsidRPr="008C1F27" w:rsidRDefault="008C1F27" w:rsidP="00F41EE1">
    <w:pPr>
      <w:pStyle w:val="Footer"/>
      <w:jc w:val="right"/>
      <w:rPr>
        <w:i/>
        <w:sz w:val="14"/>
        <w:szCs w:val="20"/>
      </w:rPr>
    </w:pPr>
    <w:r w:rsidRPr="008C1F27">
      <w:rPr>
        <w:i/>
        <w:sz w:val="14"/>
        <w:szCs w:val="20"/>
      </w:rPr>
      <w:t xml:space="preserve">Revised &amp; Updated: </w:t>
    </w:r>
    <w:r w:rsidR="002C6797">
      <w:rPr>
        <w:rFonts w:cs="Tahoma"/>
        <w:i/>
        <w:sz w:val="14"/>
        <w:szCs w:val="20"/>
      </w:rPr>
      <w:t>June 28,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75" w:rsidRDefault="00250975" w:rsidP="00AF5F4E">
      <w:pPr>
        <w:spacing w:after="0" w:line="240" w:lineRule="auto"/>
      </w:pPr>
      <w:r>
        <w:separator/>
      </w:r>
    </w:p>
  </w:footnote>
  <w:footnote w:type="continuationSeparator" w:id="0">
    <w:p w:rsidR="00250975" w:rsidRDefault="00250975" w:rsidP="00AF5F4E">
      <w:pPr>
        <w:spacing w:after="0" w:line="240" w:lineRule="auto"/>
      </w:pPr>
      <w:r>
        <w:continuationSeparator/>
      </w:r>
    </w:p>
  </w:footnote>
  <w:footnote w:id="1">
    <w:p w:rsidR="007744D7" w:rsidRDefault="007744D7">
      <w:pPr>
        <w:pStyle w:val="FootnoteText"/>
      </w:pPr>
      <w:r>
        <w:rPr>
          <w:rStyle w:val="FootnoteReference"/>
        </w:rPr>
        <w:footnoteRef/>
      </w:r>
      <w:r>
        <w:t xml:space="preserve"> </w:t>
      </w:r>
      <w:proofErr w:type="spellStart"/>
      <w:r w:rsidRPr="002F7CDB">
        <w:rPr>
          <w:sz w:val="16"/>
        </w:rPr>
        <w:t>Preskill</w:t>
      </w:r>
      <w:proofErr w:type="spellEnd"/>
      <w:r w:rsidRPr="002F7CDB">
        <w:rPr>
          <w:sz w:val="16"/>
        </w:rPr>
        <w:t xml:space="preserve">, H.S. &amp; </w:t>
      </w:r>
      <w:proofErr w:type="spellStart"/>
      <w:r w:rsidRPr="002F7CDB">
        <w:rPr>
          <w:sz w:val="16"/>
        </w:rPr>
        <w:t>Catsambas</w:t>
      </w:r>
      <w:proofErr w:type="spellEnd"/>
      <w:r w:rsidRPr="002F7CDB">
        <w:rPr>
          <w:sz w:val="16"/>
        </w:rPr>
        <w:t xml:space="preserve">, T.T., </w:t>
      </w:r>
      <w:r w:rsidRPr="002F7CDB">
        <w:rPr>
          <w:i/>
          <w:sz w:val="16"/>
        </w:rPr>
        <w:t xml:space="preserve">Reframing Evaluation </w:t>
      </w:r>
      <w:proofErr w:type="gramStart"/>
      <w:r w:rsidRPr="002F7CDB">
        <w:rPr>
          <w:i/>
          <w:sz w:val="16"/>
        </w:rPr>
        <w:t>Through</w:t>
      </w:r>
      <w:proofErr w:type="gramEnd"/>
      <w:r w:rsidRPr="002F7CDB">
        <w:rPr>
          <w:i/>
          <w:sz w:val="16"/>
        </w:rPr>
        <w:t xml:space="preserve"> Appreciative Inquiry</w:t>
      </w:r>
      <w:r w:rsidRPr="002F7CDB">
        <w:rPr>
          <w:sz w:val="16"/>
        </w:rPr>
        <w:t>, 2006.</w:t>
      </w:r>
    </w:p>
  </w:footnote>
  <w:footnote w:id="2">
    <w:p w:rsidR="007744D7" w:rsidRDefault="007744D7" w:rsidP="001124F2">
      <w:pPr>
        <w:pStyle w:val="FootnoteText"/>
      </w:pPr>
      <w:r>
        <w:rPr>
          <w:rStyle w:val="FootnoteReference"/>
        </w:rPr>
        <w:t>2</w:t>
      </w:r>
      <w:r>
        <w:t xml:space="preserve"> </w:t>
      </w:r>
      <w:r>
        <w:rPr>
          <w:sz w:val="16"/>
        </w:rPr>
        <w:t xml:space="preserve">Drawn from the </w:t>
      </w:r>
      <w:r w:rsidRPr="00AD1CD9">
        <w:rPr>
          <w:sz w:val="16"/>
        </w:rPr>
        <w:t xml:space="preserve">Colorado Nonprofit Association, </w:t>
      </w:r>
      <w:r w:rsidRPr="00AD1CD9">
        <w:rPr>
          <w:i/>
          <w:sz w:val="16"/>
        </w:rPr>
        <w:t>Evaluation: A Toolkit to Support Principles &amp; Practices for Nonprofit Excellence in Colorado</w:t>
      </w:r>
      <w:r>
        <w:rPr>
          <w:sz w:val="16"/>
        </w:rPr>
        <w:t>, 3</w:t>
      </w:r>
      <w:r w:rsidRPr="005F6439">
        <w:rPr>
          <w:sz w:val="16"/>
          <w:vertAlign w:val="superscript"/>
        </w:rPr>
        <w:t>rd</w:t>
      </w:r>
      <w:r>
        <w:rPr>
          <w:sz w:val="16"/>
        </w:rPr>
        <w:t xml:space="preserve"> </w:t>
      </w:r>
      <w:proofErr w:type="gramStart"/>
      <w:r>
        <w:rPr>
          <w:sz w:val="16"/>
        </w:rPr>
        <w:t>ed</w:t>
      </w:r>
      <w:proofErr w:type="gramEnd"/>
      <w:r>
        <w:rPr>
          <w:sz w:val="16"/>
        </w:rPr>
        <w:t>.</w:t>
      </w:r>
    </w:p>
    <w:p w:rsidR="007744D7" w:rsidRDefault="007744D7">
      <w:pPr>
        <w:pStyle w:val="FootnoteText"/>
      </w:pPr>
    </w:p>
  </w:footnote>
  <w:footnote w:id="3">
    <w:p w:rsidR="00F52327" w:rsidRDefault="00F52327">
      <w:pPr>
        <w:pStyle w:val="FootnoteText"/>
      </w:pPr>
      <w:r>
        <w:rPr>
          <w:rStyle w:val="FootnoteReference"/>
        </w:rPr>
        <w:footnoteRef/>
      </w:r>
      <w:r w:rsidRPr="00F52327">
        <w:rPr>
          <w:sz w:val="16"/>
        </w:rPr>
        <w:t xml:space="preserve"> </w:t>
      </w:r>
      <w:r>
        <w:rPr>
          <w:sz w:val="16"/>
        </w:rPr>
        <w:t xml:space="preserve">Moyers, Rick. </w:t>
      </w:r>
      <w:hyperlink r:id="rId1" w:history="1">
        <w:proofErr w:type="gramStart"/>
        <w:r w:rsidRPr="00F52327">
          <w:rPr>
            <w:rStyle w:val="Hyperlink"/>
            <w:i/>
            <w:sz w:val="16"/>
          </w:rPr>
          <w:t>A Stronger Case for Board Diversity</w:t>
        </w:r>
      </w:hyperlink>
      <w:r>
        <w:rPr>
          <w:sz w:val="16"/>
        </w:rPr>
        <w:t>.</w:t>
      </w:r>
      <w:proofErr w:type="gramEnd"/>
      <w:r>
        <w:rPr>
          <w:sz w:val="16"/>
        </w:rPr>
        <w:t xml:space="preserve"> </w:t>
      </w:r>
      <w:proofErr w:type="gramStart"/>
      <w:r>
        <w:rPr>
          <w:sz w:val="16"/>
        </w:rPr>
        <w:t>Nonprofit Leadership Blog, 2017.</w:t>
      </w:r>
      <w:proofErr w:type="gramEnd"/>
    </w:p>
  </w:footnote>
  <w:footnote w:id="4">
    <w:p w:rsidR="007744D7" w:rsidRDefault="007744D7">
      <w:pPr>
        <w:pStyle w:val="FootnoteText"/>
      </w:pPr>
      <w:r>
        <w:rPr>
          <w:rStyle w:val="FootnoteReference"/>
        </w:rPr>
        <w:footnoteRef/>
      </w:r>
      <w:r>
        <w:t xml:space="preserve"> </w:t>
      </w:r>
      <w:r w:rsidRPr="00A673BE">
        <w:rPr>
          <w:sz w:val="16"/>
        </w:rPr>
        <w:t>Colorado Nonprofit Association, Collaboration Toolkit: Creating an MOU, 2013.</w:t>
      </w:r>
    </w:p>
  </w:footnote>
  <w:footnote w:id="5">
    <w:p w:rsidR="007744D7" w:rsidRDefault="007744D7" w:rsidP="00127C8A">
      <w:pPr>
        <w:pStyle w:val="FootnoteText"/>
        <w:ind w:left="180" w:hanging="180"/>
      </w:pPr>
      <w:r>
        <w:rPr>
          <w:rStyle w:val="FootnoteReference"/>
        </w:rPr>
        <w:footnoteRef/>
      </w:r>
      <w:r>
        <w:t xml:space="preserve"> </w:t>
      </w:r>
      <w:proofErr w:type="gramStart"/>
      <w:r w:rsidRPr="00127C8A">
        <w:rPr>
          <w:sz w:val="16"/>
        </w:rPr>
        <w:t>Work Group for Community Health and Development.</w:t>
      </w:r>
      <w:proofErr w:type="gramEnd"/>
      <w:r w:rsidRPr="00127C8A">
        <w:rPr>
          <w:sz w:val="16"/>
        </w:rPr>
        <w:t xml:space="preserve"> </w:t>
      </w:r>
      <w:r w:rsidRPr="00127C8A">
        <w:rPr>
          <w:i/>
          <w:sz w:val="16"/>
        </w:rPr>
        <w:t>Community Tool Box, Chapter 9: Section 9: Understanding and Writing Contracts and Memoranda of Agreement</w:t>
      </w:r>
      <w:r w:rsidRPr="00127C8A">
        <w:rPr>
          <w:sz w:val="16"/>
        </w:rPr>
        <w: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7" w:rsidRDefault="007744D7">
    <w:pPr>
      <w:pStyle w:val="Header"/>
    </w:pPr>
  </w:p>
  <w:p w:rsidR="007744D7" w:rsidRDefault="007744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7" w:rsidRPr="00EE090A" w:rsidRDefault="007744D7" w:rsidP="003E024F">
    <w:pPr>
      <w:pStyle w:val="Header"/>
      <w:rPr>
        <w:b/>
        <w:sz w:val="32"/>
        <w:szCs w:val="32"/>
      </w:rPr>
    </w:pPr>
    <w:r>
      <w:rPr>
        <w:b/>
        <w:noProof/>
        <w:sz w:val="32"/>
        <w:szCs w:val="32"/>
      </w:rPr>
      <w:drawing>
        <wp:inline distT="0" distB="0" distL="0" distR="0" wp14:anchorId="10B3ECD4" wp14:editId="61914785">
          <wp:extent cx="3763926" cy="1151937"/>
          <wp:effectExtent l="0" t="0" r="8255" b="0"/>
          <wp:docPr id="2" name="Picture 2"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are\Desktop\CGA 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4775" cy="115219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32"/>
        <w:szCs w:val="32"/>
      </w:rPr>
      <w:id w:val="-899755144"/>
      <w:docPartObj>
        <w:docPartGallery w:val="Watermarks"/>
        <w:docPartUnique/>
      </w:docPartObj>
    </w:sdtPr>
    <w:sdtEndPr/>
    <w:sdtContent>
      <w:p w:rsidR="007744D7" w:rsidRDefault="00250975" w:rsidP="00EE090A">
        <w:pPr>
          <w:pStyle w:val="Header"/>
          <w:jc w:val="center"/>
          <w:rPr>
            <w:b/>
            <w:sz w:val="32"/>
            <w:szCs w:val="32"/>
          </w:rPr>
        </w:pPr>
        <w:r>
          <w:rPr>
            <w:b/>
            <w:noProof/>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7744D7" w:rsidRPr="00EE090A" w:rsidRDefault="007744D7" w:rsidP="003E024F">
    <w:pPr>
      <w:pStyle w:val="Head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40E1"/>
    <w:multiLevelType w:val="hybridMultilevel"/>
    <w:tmpl w:val="4D44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56FD3"/>
    <w:multiLevelType w:val="hybridMultilevel"/>
    <w:tmpl w:val="8B6A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4924CF"/>
    <w:multiLevelType w:val="hybridMultilevel"/>
    <w:tmpl w:val="D5D4A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D5B88"/>
    <w:multiLevelType w:val="hybridMultilevel"/>
    <w:tmpl w:val="61567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17D67"/>
    <w:multiLevelType w:val="hybridMultilevel"/>
    <w:tmpl w:val="D50A6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E2E50"/>
    <w:multiLevelType w:val="hybridMultilevel"/>
    <w:tmpl w:val="D350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A0440"/>
    <w:multiLevelType w:val="hybridMultilevel"/>
    <w:tmpl w:val="2D48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F2C42"/>
    <w:multiLevelType w:val="hybridMultilevel"/>
    <w:tmpl w:val="3DD6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5D"/>
    <w:multiLevelType w:val="multilevel"/>
    <w:tmpl w:val="2238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9D4BFB"/>
    <w:multiLevelType w:val="hybridMultilevel"/>
    <w:tmpl w:val="5B46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DE6556"/>
    <w:multiLevelType w:val="hybridMultilevel"/>
    <w:tmpl w:val="B4FCB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DF7FD4"/>
    <w:multiLevelType w:val="hybridMultilevel"/>
    <w:tmpl w:val="D5B6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76927"/>
    <w:multiLevelType w:val="hybridMultilevel"/>
    <w:tmpl w:val="86EC7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511AE"/>
    <w:multiLevelType w:val="hybridMultilevel"/>
    <w:tmpl w:val="02C8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F45835"/>
    <w:multiLevelType w:val="hybridMultilevel"/>
    <w:tmpl w:val="45E4A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AF1242C"/>
    <w:multiLevelType w:val="hybridMultilevel"/>
    <w:tmpl w:val="AB46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139B3"/>
    <w:multiLevelType w:val="hybridMultilevel"/>
    <w:tmpl w:val="9A2E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584BF2"/>
    <w:multiLevelType w:val="hybridMultilevel"/>
    <w:tmpl w:val="AC4A3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5C553A"/>
    <w:multiLevelType w:val="hybridMultilevel"/>
    <w:tmpl w:val="72024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252522"/>
    <w:multiLevelType w:val="hybridMultilevel"/>
    <w:tmpl w:val="A72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8A5E56"/>
    <w:multiLevelType w:val="hybridMultilevel"/>
    <w:tmpl w:val="841C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1A4A33"/>
    <w:multiLevelType w:val="hybridMultilevel"/>
    <w:tmpl w:val="755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E7294B"/>
    <w:multiLevelType w:val="hybridMultilevel"/>
    <w:tmpl w:val="C2864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97EF6"/>
    <w:multiLevelType w:val="hybridMultilevel"/>
    <w:tmpl w:val="EAB6C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446CD3"/>
    <w:multiLevelType w:val="hybridMultilevel"/>
    <w:tmpl w:val="59A8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607967"/>
    <w:multiLevelType w:val="hybridMultilevel"/>
    <w:tmpl w:val="890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35E68"/>
    <w:multiLevelType w:val="hybridMultilevel"/>
    <w:tmpl w:val="0590C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C2A96"/>
    <w:multiLevelType w:val="hybridMultilevel"/>
    <w:tmpl w:val="E646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E22BF3"/>
    <w:multiLevelType w:val="hybridMultilevel"/>
    <w:tmpl w:val="9B5A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196670"/>
    <w:multiLevelType w:val="hybridMultilevel"/>
    <w:tmpl w:val="6428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7E0515"/>
    <w:multiLevelType w:val="hybridMultilevel"/>
    <w:tmpl w:val="60FC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F60453"/>
    <w:multiLevelType w:val="hybridMultilevel"/>
    <w:tmpl w:val="B5D8B9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2E4BBE"/>
    <w:multiLevelType w:val="hybridMultilevel"/>
    <w:tmpl w:val="794006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6321DD"/>
    <w:multiLevelType w:val="hybridMultilevel"/>
    <w:tmpl w:val="94BE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104714"/>
    <w:multiLevelType w:val="multilevel"/>
    <w:tmpl w:val="30C2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561537"/>
    <w:multiLevelType w:val="hybridMultilevel"/>
    <w:tmpl w:val="2914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3B7F24"/>
    <w:multiLevelType w:val="hybridMultilevel"/>
    <w:tmpl w:val="AC0A81E0"/>
    <w:lvl w:ilvl="0" w:tplc="04090001">
      <w:start w:val="1"/>
      <w:numFmt w:val="bullet"/>
      <w:lvlText w:val=""/>
      <w:lvlJc w:val="left"/>
      <w:pPr>
        <w:ind w:left="720" w:hanging="360"/>
      </w:pPr>
      <w:rPr>
        <w:rFonts w:ascii="Symbol" w:hAnsi="Symbol" w:hint="default"/>
      </w:rPr>
    </w:lvl>
    <w:lvl w:ilvl="1" w:tplc="DA0EEC6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420437"/>
    <w:multiLevelType w:val="hybridMultilevel"/>
    <w:tmpl w:val="A64C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7B7508"/>
    <w:multiLevelType w:val="hybridMultilevel"/>
    <w:tmpl w:val="F73E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AD3722"/>
    <w:multiLevelType w:val="hybridMultilevel"/>
    <w:tmpl w:val="9CBA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F09BE"/>
    <w:multiLevelType w:val="hybridMultilevel"/>
    <w:tmpl w:val="5BDC912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C37631"/>
    <w:multiLevelType w:val="hybridMultilevel"/>
    <w:tmpl w:val="0324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A64536"/>
    <w:multiLevelType w:val="multilevel"/>
    <w:tmpl w:val="B0F40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0F5140"/>
    <w:multiLevelType w:val="hybridMultilevel"/>
    <w:tmpl w:val="B25A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C67DA"/>
    <w:multiLevelType w:val="hybridMultilevel"/>
    <w:tmpl w:val="B644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63230E"/>
    <w:multiLevelType w:val="hybridMultilevel"/>
    <w:tmpl w:val="1666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0855AE"/>
    <w:multiLevelType w:val="hybridMultilevel"/>
    <w:tmpl w:val="8678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375ADD"/>
    <w:multiLevelType w:val="hybridMultilevel"/>
    <w:tmpl w:val="CF94D7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10"/>
  </w:num>
  <w:num w:numId="3">
    <w:abstractNumId w:val="19"/>
  </w:num>
  <w:num w:numId="4">
    <w:abstractNumId w:val="35"/>
  </w:num>
  <w:num w:numId="5">
    <w:abstractNumId w:val="9"/>
  </w:num>
  <w:num w:numId="6">
    <w:abstractNumId w:val="45"/>
  </w:num>
  <w:num w:numId="7">
    <w:abstractNumId w:val="4"/>
  </w:num>
  <w:num w:numId="8">
    <w:abstractNumId w:val="33"/>
  </w:num>
  <w:num w:numId="9">
    <w:abstractNumId w:val="5"/>
  </w:num>
  <w:num w:numId="10">
    <w:abstractNumId w:val="2"/>
  </w:num>
  <w:num w:numId="11">
    <w:abstractNumId w:val="44"/>
  </w:num>
  <w:num w:numId="12">
    <w:abstractNumId w:val="28"/>
  </w:num>
  <w:num w:numId="13">
    <w:abstractNumId w:val="41"/>
  </w:num>
  <w:num w:numId="14">
    <w:abstractNumId w:val="17"/>
  </w:num>
  <w:num w:numId="15">
    <w:abstractNumId w:val="37"/>
  </w:num>
  <w:num w:numId="16">
    <w:abstractNumId w:val="12"/>
  </w:num>
  <w:num w:numId="17">
    <w:abstractNumId w:val="8"/>
  </w:num>
  <w:num w:numId="18">
    <w:abstractNumId w:val="34"/>
  </w:num>
  <w:num w:numId="19">
    <w:abstractNumId w:val="46"/>
  </w:num>
  <w:num w:numId="20">
    <w:abstractNumId w:val="7"/>
  </w:num>
  <w:num w:numId="21">
    <w:abstractNumId w:val="3"/>
  </w:num>
  <w:num w:numId="22">
    <w:abstractNumId w:val="29"/>
  </w:num>
  <w:num w:numId="23">
    <w:abstractNumId w:val="25"/>
  </w:num>
  <w:num w:numId="24">
    <w:abstractNumId w:val="32"/>
  </w:num>
  <w:num w:numId="25">
    <w:abstractNumId w:val="36"/>
  </w:num>
  <w:num w:numId="26">
    <w:abstractNumId w:val="42"/>
  </w:num>
  <w:num w:numId="27">
    <w:abstractNumId w:val="24"/>
  </w:num>
  <w:num w:numId="28">
    <w:abstractNumId w:val="16"/>
  </w:num>
  <w:num w:numId="29">
    <w:abstractNumId w:val="22"/>
  </w:num>
  <w:num w:numId="30">
    <w:abstractNumId w:val="26"/>
  </w:num>
  <w:num w:numId="31">
    <w:abstractNumId w:val="11"/>
  </w:num>
  <w:num w:numId="32">
    <w:abstractNumId w:val="21"/>
  </w:num>
  <w:num w:numId="33">
    <w:abstractNumId w:val="20"/>
  </w:num>
  <w:num w:numId="34">
    <w:abstractNumId w:val="40"/>
  </w:num>
  <w:num w:numId="35">
    <w:abstractNumId w:val="47"/>
  </w:num>
  <w:num w:numId="36">
    <w:abstractNumId w:val="1"/>
  </w:num>
  <w:num w:numId="37">
    <w:abstractNumId w:val="31"/>
  </w:num>
  <w:num w:numId="38">
    <w:abstractNumId w:val="43"/>
  </w:num>
  <w:num w:numId="39">
    <w:abstractNumId w:val="30"/>
  </w:num>
  <w:num w:numId="40">
    <w:abstractNumId w:val="27"/>
  </w:num>
  <w:num w:numId="41">
    <w:abstractNumId w:val="39"/>
  </w:num>
  <w:num w:numId="42">
    <w:abstractNumId w:val="13"/>
  </w:num>
  <w:num w:numId="43">
    <w:abstractNumId w:val="39"/>
  </w:num>
  <w:num w:numId="44">
    <w:abstractNumId w:val="14"/>
  </w:num>
  <w:num w:numId="45">
    <w:abstractNumId w:val="27"/>
  </w:num>
  <w:num w:numId="46">
    <w:abstractNumId w:val="6"/>
  </w:num>
  <w:num w:numId="47">
    <w:abstractNumId w:val="38"/>
  </w:num>
  <w:num w:numId="48">
    <w:abstractNumId w:val="15"/>
  </w:num>
  <w:num w:numId="49">
    <w:abstractNumId w:val="0"/>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925"/>
    <w:rsid w:val="0000114D"/>
    <w:rsid w:val="0000439E"/>
    <w:rsid w:val="000071CA"/>
    <w:rsid w:val="00015F2A"/>
    <w:rsid w:val="000245DE"/>
    <w:rsid w:val="0002523C"/>
    <w:rsid w:val="00030FB8"/>
    <w:rsid w:val="00031D75"/>
    <w:rsid w:val="00033B13"/>
    <w:rsid w:val="00036DD1"/>
    <w:rsid w:val="00040D43"/>
    <w:rsid w:val="000413F8"/>
    <w:rsid w:val="00045FA6"/>
    <w:rsid w:val="0006289B"/>
    <w:rsid w:val="00064E0D"/>
    <w:rsid w:val="0007037B"/>
    <w:rsid w:val="00072743"/>
    <w:rsid w:val="00074EEB"/>
    <w:rsid w:val="00075E05"/>
    <w:rsid w:val="00095ABE"/>
    <w:rsid w:val="00097C3B"/>
    <w:rsid w:val="000A2C53"/>
    <w:rsid w:val="000A59FB"/>
    <w:rsid w:val="000B45CC"/>
    <w:rsid w:val="000B684D"/>
    <w:rsid w:val="000C14EC"/>
    <w:rsid w:val="000D351F"/>
    <w:rsid w:val="000D4356"/>
    <w:rsid w:val="000D59CA"/>
    <w:rsid w:val="000F4528"/>
    <w:rsid w:val="001028B4"/>
    <w:rsid w:val="001036C6"/>
    <w:rsid w:val="0010390A"/>
    <w:rsid w:val="00105BF2"/>
    <w:rsid w:val="0011124B"/>
    <w:rsid w:val="001124F2"/>
    <w:rsid w:val="0011521D"/>
    <w:rsid w:val="00117D71"/>
    <w:rsid w:val="00127BEE"/>
    <w:rsid w:val="00127C8A"/>
    <w:rsid w:val="00127C97"/>
    <w:rsid w:val="00133666"/>
    <w:rsid w:val="0013709E"/>
    <w:rsid w:val="001379C0"/>
    <w:rsid w:val="00141411"/>
    <w:rsid w:val="001442AB"/>
    <w:rsid w:val="001451CE"/>
    <w:rsid w:val="00146718"/>
    <w:rsid w:val="001512B1"/>
    <w:rsid w:val="00156E03"/>
    <w:rsid w:val="001623F8"/>
    <w:rsid w:val="00170657"/>
    <w:rsid w:val="00172156"/>
    <w:rsid w:val="001732B1"/>
    <w:rsid w:val="0018063A"/>
    <w:rsid w:val="00191203"/>
    <w:rsid w:val="00195C67"/>
    <w:rsid w:val="001A6CEF"/>
    <w:rsid w:val="001A7B7D"/>
    <w:rsid w:val="001B1CFA"/>
    <w:rsid w:val="001B5C73"/>
    <w:rsid w:val="001C62CF"/>
    <w:rsid w:val="001D0219"/>
    <w:rsid w:val="001D1BFF"/>
    <w:rsid w:val="001E25B4"/>
    <w:rsid w:val="001E2A0F"/>
    <w:rsid w:val="001E71C2"/>
    <w:rsid w:val="001F1A2B"/>
    <w:rsid w:val="001F6CD7"/>
    <w:rsid w:val="0020380A"/>
    <w:rsid w:val="00206319"/>
    <w:rsid w:val="00214017"/>
    <w:rsid w:val="0022374B"/>
    <w:rsid w:val="00232B0E"/>
    <w:rsid w:val="002379F7"/>
    <w:rsid w:val="002455F5"/>
    <w:rsid w:val="002502F5"/>
    <w:rsid w:val="00250975"/>
    <w:rsid w:val="00264401"/>
    <w:rsid w:val="00266C6F"/>
    <w:rsid w:val="00271A85"/>
    <w:rsid w:val="002804A8"/>
    <w:rsid w:val="00281A95"/>
    <w:rsid w:val="002852A1"/>
    <w:rsid w:val="00286A3D"/>
    <w:rsid w:val="0029450F"/>
    <w:rsid w:val="00295170"/>
    <w:rsid w:val="00296D30"/>
    <w:rsid w:val="00296F70"/>
    <w:rsid w:val="0029764D"/>
    <w:rsid w:val="002A555C"/>
    <w:rsid w:val="002A7754"/>
    <w:rsid w:val="002B6C2D"/>
    <w:rsid w:val="002C6797"/>
    <w:rsid w:val="002D13B7"/>
    <w:rsid w:val="002F11C4"/>
    <w:rsid w:val="002F2322"/>
    <w:rsid w:val="002F6BC6"/>
    <w:rsid w:val="002F7CDB"/>
    <w:rsid w:val="00306D0C"/>
    <w:rsid w:val="0030798E"/>
    <w:rsid w:val="00316674"/>
    <w:rsid w:val="00317E27"/>
    <w:rsid w:val="00321377"/>
    <w:rsid w:val="003239F6"/>
    <w:rsid w:val="00325294"/>
    <w:rsid w:val="00330CAD"/>
    <w:rsid w:val="00332EC3"/>
    <w:rsid w:val="00333390"/>
    <w:rsid w:val="003357C4"/>
    <w:rsid w:val="003453E4"/>
    <w:rsid w:val="003520E2"/>
    <w:rsid w:val="00355F24"/>
    <w:rsid w:val="00363CB6"/>
    <w:rsid w:val="003703EA"/>
    <w:rsid w:val="00370FA8"/>
    <w:rsid w:val="00374449"/>
    <w:rsid w:val="003819F7"/>
    <w:rsid w:val="00381F88"/>
    <w:rsid w:val="00387D61"/>
    <w:rsid w:val="00392649"/>
    <w:rsid w:val="0039405A"/>
    <w:rsid w:val="0039520B"/>
    <w:rsid w:val="003A05E0"/>
    <w:rsid w:val="003A1D44"/>
    <w:rsid w:val="003B2EB9"/>
    <w:rsid w:val="003C5989"/>
    <w:rsid w:val="003C7B22"/>
    <w:rsid w:val="003D239D"/>
    <w:rsid w:val="003D25DA"/>
    <w:rsid w:val="003E024F"/>
    <w:rsid w:val="003F1C98"/>
    <w:rsid w:val="003F6E04"/>
    <w:rsid w:val="00402412"/>
    <w:rsid w:val="00402AD9"/>
    <w:rsid w:val="00404C10"/>
    <w:rsid w:val="00410C1B"/>
    <w:rsid w:val="00424977"/>
    <w:rsid w:val="0043120F"/>
    <w:rsid w:val="0043136E"/>
    <w:rsid w:val="004335C2"/>
    <w:rsid w:val="00434234"/>
    <w:rsid w:val="00441E50"/>
    <w:rsid w:val="004504C3"/>
    <w:rsid w:val="00450506"/>
    <w:rsid w:val="00450BC0"/>
    <w:rsid w:val="004525CE"/>
    <w:rsid w:val="00453E94"/>
    <w:rsid w:val="004541EA"/>
    <w:rsid w:val="00465FCC"/>
    <w:rsid w:val="00467A52"/>
    <w:rsid w:val="00471D67"/>
    <w:rsid w:val="00471F54"/>
    <w:rsid w:val="0048443F"/>
    <w:rsid w:val="004854BC"/>
    <w:rsid w:val="004865B5"/>
    <w:rsid w:val="00493C73"/>
    <w:rsid w:val="004A07B8"/>
    <w:rsid w:val="004A6B5E"/>
    <w:rsid w:val="004B1221"/>
    <w:rsid w:val="004B137B"/>
    <w:rsid w:val="004B666F"/>
    <w:rsid w:val="004B7744"/>
    <w:rsid w:val="004C13E8"/>
    <w:rsid w:val="004C6DCB"/>
    <w:rsid w:val="004C796F"/>
    <w:rsid w:val="004E28AF"/>
    <w:rsid w:val="004F639C"/>
    <w:rsid w:val="004F7720"/>
    <w:rsid w:val="00510D08"/>
    <w:rsid w:val="0051237B"/>
    <w:rsid w:val="005143E1"/>
    <w:rsid w:val="00516DB1"/>
    <w:rsid w:val="005210FA"/>
    <w:rsid w:val="00530075"/>
    <w:rsid w:val="0054301C"/>
    <w:rsid w:val="005432B4"/>
    <w:rsid w:val="00544774"/>
    <w:rsid w:val="005500C5"/>
    <w:rsid w:val="0055303D"/>
    <w:rsid w:val="00554DCC"/>
    <w:rsid w:val="00557BBD"/>
    <w:rsid w:val="005602BD"/>
    <w:rsid w:val="00567950"/>
    <w:rsid w:val="00572407"/>
    <w:rsid w:val="00575A5C"/>
    <w:rsid w:val="0058004C"/>
    <w:rsid w:val="00581715"/>
    <w:rsid w:val="005824B5"/>
    <w:rsid w:val="0058433B"/>
    <w:rsid w:val="00586C3E"/>
    <w:rsid w:val="00594891"/>
    <w:rsid w:val="005A6E57"/>
    <w:rsid w:val="005B43BC"/>
    <w:rsid w:val="005C22B8"/>
    <w:rsid w:val="005C40E9"/>
    <w:rsid w:val="005C5602"/>
    <w:rsid w:val="005C62BD"/>
    <w:rsid w:val="005C6B6B"/>
    <w:rsid w:val="005D004E"/>
    <w:rsid w:val="005D2934"/>
    <w:rsid w:val="005D308E"/>
    <w:rsid w:val="005D3BBB"/>
    <w:rsid w:val="005D4BDD"/>
    <w:rsid w:val="005E5E9E"/>
    <w:rsid w:val="005F6439"/>
    <w:rsid w:val="005F7756"/>
    <w:rsid w:val="00603BE7"/>
    <w:rsid w:val="006206A2"/>
    <w:rsid w:val="00623CDB"/>
    <w:rsid w:val="00627312"/>
    <w:rsid w:val="0064082B"/>
    <w:rsid w:val="006513EA"/>
    <w:rsid w:val="00655103"/>
    <w:rsid w:val="006819AE"/>
    <w:rsid w:val="006823A5"/>
    <w:rsid w:val="00690972"/>
    <w:rsid w:val="00691301"/>
    <w:rsid w:val="00691FD3"/>
    <w:rsid w:val="00692925"/>
    <w:rsid w:val="006A6FF1"/>
    <w:rsid w:val="006A7062"/>
    <w:rsid w:val="006B0BB0"/>
    <w:rsid w:val="006B3911"/>
    <w:rsid w:val="006B6576"/>
    <w:rsid w:val="006B7403"/>
    <w:rsid w:val="006C0FBF"/>
    <w:rsid w:val="006C362B"/>
    <w:rsid w:val="006C3EFF"/>
    <w:rsid w:val="006C6ED9"/>
    <w:rsid w:val="006D6970"/>
    <w:rsid w:val="006D6BB9"/>
    <w:rsid w:val="006E51DD"/>
    <w:rsid w:val="006E5E7F"/>
    <w:rsid w:val="006E73FB"/>
    <w:rsid w:val="007069B9"/>
    <w:rsid w:val="0070735A"/>
    <w:rsid w:val="0071132A"/>
    <w:rsid w:val="00711991"/>
    <w:rsid w:val="00712E76"/>
    <w:rsid w:val="00714D54"/>
    <w:rsid w:val="00715AFB"/>
    <w:rsid w:val="00716FF6"/>
    <w:rsid w:val="00723EB9"/>
    <w:rsid w:val="00734E8E"/>
    <w:rsid w:val="00742234"/>
    <w:rsid w:val="00743245"/>
    <w:rsid w:val="00743FAC"/>
    <w:rsid w:val="00754071"/>
    <w:rsid w:val="00756E61"/>
    <w:rsid w:val="00760931"/>
    <w:rsid w:val="00763D47"/>
    <w:rsid w:val="007648A1"/>
    <w:rsid w:val="0076499F"/>
    <w:rsid w:val="00770BCC"/>
    <w:rsid w:val="007744D7"/>
    <w:rsid w:val="00780FC2"/>
    <w:rsid w:val="00783F10"/>
    <w:rsid w:val="00786230"/>
    <w:rsid w:val="0078768A"/>
    <w:rsid w:val="00790EA9"/>
    <w:rsid w:val="00794561"/>
    <w:rsid w:val="00795D55"/>
    <w:rsid w:val="007968AA"/>
    <w:rsid w:val="007A3D71"/>
    <w:rsid w:val="007A6915"/>
    <w:rsid w:val="007B21B0"/>
    <w:rsid w:val="007B6E7D"/>
    <w:rsid w:val="007C409B"/>
    <w:rsid w:val="007C55AA"/>
    <w:rsid w:val="007C7EC3"/>
    <w:rsid w:val="007D7B5F"/>
    <w:rsid w:val="007E1DAA"/>
    <w:rsid w:val="007E4B81"/>
    <w:rsid w:val="00804D30"/>
    <w:rsid w:val="0081738C"/>
    <w:rsid w:val="00824186"/>
    <w:rsid w:val="0082461C"/>
    <w:rsid w:val="00831183"/>
    <w:rsid w:val="008354C3"/>
    <w:rsid w:val="008449E1"/>
    <w:rsid w:val="008546F3"/>
    <w:rsid w:val="0086327B"/>
    <w:rsid w:val="0087307B"/>
    <w:rsid w:val="00883088"/>
    <w:rsid w:val="00884658"/>
    <w:rsid w:val="008907D2"/>
    <w:rsid w:val="00895A28"/>
    <w:rsid w:val="008A2393"/>
    <w:rsid w:val="008A311E"/>
    <w:rsid w:val="008A696B"/>
    <w:rsid w:val="008A757B"/>
    <w:rsid w:val="008B02D2"/>
    <w:rsid w:val="008B0383"/>
    <w:rsid w:val="008B0E68"/>
    <w:rsid w:val="008B1658"/>
    <w:rsid w:val="008B2757"/>
    <w:rsid w:val="008B4B09"/>
    <w:rsid w:val="008B6131"/>
    <w:rsid w:val="008C1F27"/>
    <w:rsid w:val="008C37A7"/>
    <w:rsid w:val="008D1900"/>
    <w:rsid w:val="008D19BA"/>
    <w:rsid w:val="008D3332"/>
    <w:rsid w:val="008D490F"/>
    <w:rsid w:val="008D5CB9"/>
    <w:rsid w:val="008D6669"/>
    <w:rsid w:val="008E7D30"/>
    <w:rsid w:val="008E7DB1"/>
    <w:rsid w:val="008F1C64"/>
    <w:rsid w:val="00900207"/>
    <w:rsid w:val="00906208"/>
    <w:rsid w:val="00907979"/>
    <w:rsid w:val="00915621"/>
    <w:rsid w:val="009166A6"/>
    <w:rsid w:val="00925AB6"/>
    <w:rsid w:val="00935180"/>
    <w:rsid w:val="0093725D"/>
    <w:rsid w:val="00941216"/>
    <w:rsid w:val="00944836"/>
    <w:rsid w:val="009562A5"/>
    <w:rsid w:val="009608FA"/>
    <w:rsid w:val="00963D4F"/>
    <w:rsid w:val="00965DC5"/>
    <w:rsid w:val="00967FE4"/>
    <w:rsid w:val="00973E86"/>
    <w:rsid w:val="00977BAE"/>
    <w:rsid w:val="00985637"/>
    <w:rsid w:val="009905F0"/>
    <w:rsid w:val="00991760"/>
    <w:rsid w:val="00992A66"/>
    <w:rsid w:val="00993B2C"/>
    <w:rsid w:val="009956DF"/>
    <w:rsid w:val="009A338F"/>
    <w:rsid w:val="009A39C2"/>
    <w:rsid w:val="009A4A80"/>
    <w:rsid w:val="009B44DD"/>
    <w:rsid w:val="009C02A3"/>
    <w:rsid w:val="009C633D"/>
    <w:rsid w:val="009C74DB"/>
    <w:rsid w:val="009D2185"/>
    <w:rsid w:val="009D689F"/>
    <w:rsid w:val="009F534E"/>
    <w:rsid w:val="009F570D"/>
    <w:rsid w:val="00A0081C"/>
    <w:rsid w:val="00A01110"/>
    <w:rsid w:val="00A06CE6"/>
    <w:rsid w:val="00A1154B"/>
    <w:rsid w:val="00A1436B"/>
    <w:rsid w:val="00A155ED"/>
    <w:rsid w:val="00A17682"/>
    <w:rsid w:val="00A2084E"/>
    <w:rsid w:val="00A22204"/>
    <w:rsid w:val="00A232FE"/>
    <w:rsid w:val="00A27310"/>
    <w:rsid w:val="00A30DD4"/>
    <w:rsid w:val="00A40AEA"/>
    <w:rsid w:val="00A41072"/>
    <w:rsid w:val="00A5230C"/>
    <w:rsid w:val="00A673BE"/>
    <w:rsid w:val="00A700DD"/>
    <w:rsid w:val="00A75BF7"/>
    <w:rsid w:val="00A81BA4"/>
    <w:rsid w:val="00A85C33"/>
    <w:rsid w:val="00A93FD7"/>
    <w:rsid w:val="00A9727E"/>
    <w:rsid w:val="00AA12B0"/>
    <w:rsid w:val="00AA132F"/>
    <w:rsid w:val="00AA3A50"/>
    <w:rsid w:val="00AA4D8D"/>
    <w:rsid w:val="00AA5CDB"/>
    <w:rsid w:val="00AB4D6E"/>
    <w:rsid w:val="00AD03D7"/>
    <w:rsid w:val="00AD451A"/>
    <w:rsid w:val="00AE735A"/>
    <w:rsid w:val="00AE7EFF"/>
    <w:rsid w:val="00AF4884"/>
    <w:rsid w:val="00AF5F4A"/>
    <w:rsid w:val="00AF5F4E"/>
    <w:rsid w:val="00B00940"/>
    <w:rsid w:val="00B03C63"/>
    <w:rsid w:val="00B07292"/>
    <w:rsid w:val="00B07AC0"/>
    <w:rsid w:val="00B24CF0"/>
    <w:rsid w:val="00B272E6"/>
    <w:rsid w:val="00B3096B"/>
    <w:rsid w:val="00B346AC"/>
    <w:rsid w:val="00B34F96"/>
    <w:rsid w:val="00B371EF"/>
    <w:rsid w:val="00B476DE"/>
    <w:rsid w:val="00B63D22"/>
    <w:rsid w:val="00B6791D"/>
    <w:rsid w:val="00B73251"/>
    <w:rsid w:val="00B7584E"/>
    <w:rsid w:val="00B76162"/>
    <w:rsid w:val="00B83EF0"/>
    <w:rsid w:val="00B978D1"/>
    <w:rsid w:val="00BA0262"/>
    <w:rsid w:val="00BA1956"/>
    <w:rsid w:val="00BA218B"/>
    <w:rsid w:val="00BA2DA2"/>
    <w:rsid w:val="00BA4E1E"/>
    <w:rsid w:val="00BB09D4"/>
    <w:rsid w:val="00BB1B95"/>
    <w:rsid w:val="00BB5E98"/>
    <w:rsid w:val="00BC24AA"/>
    <w:rsid w:val="00BC78D7"/>
    <w:rsid w:val="00BD3391"/>
    <w:rsid w:val="00BE02EC"/>
    <w:rsid w:val="00BE448D"/>
    <w:rsid w:val="00BE7E9E"/>
    <w:rsid w:val="00C009B6"/>
    <w:rsid w:val="00C01EB5"/>
    <w:rsid w:val="00C07A9B"/>
    <w:rsid w:val="00C21A39"/>
    <w:rsid w:val="00C27E43"/>
    <w:rsid w:val="00C36577"/>
    <w:rsid w:val="00C3701B"/>
    <w:rsid w:val="00C42022"/>
    <w:rsid w:val="00C42856"/>
    <w:rsid w:val="00C53774"/>
    <w:rsid w:val="00C60E15"/>
    <w:rsid w:val="00C628CD"/>
    <w:rsid w:val="00C65E1B"/>
    <w:rsid w:val="00C67275"/>
    <w:rsid w:val="00C71CE1"/>
    <w:rsid w:val="00C844CA"/>
    <w:rsid w:val="00C84574"/>
    <w:rsid w:val="00C87195"/>
    <w:rsid w:val="00C8736F"/>
    <w:rsid w:val="00C87771"/>
    <w:rsid w:val="00C919B3"/>
    <w:rsid w:val="00C940EE"/>
    <w:rsid w:val="00C977FD"/>
    <w:rsid w:val="00CA3CF1"/>
    <w:rsid w:val="00CA3D29"/>
    <w:rsid w:val="00CA3D43"/>
    <w:rsid w:val="00CA5BDD"/>
    <w:rsid w:val="00CB43B2"/>
    <w:rsid w:val="00CC6911"/>
    <w:rsid w:val="00CC7743"/>
    <w:rsid w:val="00CD45BD"/>
    <w:rsid w:val="00CE046B"/>
    <w:rsid w:val="00CE097D"/>
    <w:rsid w:val="00CE39D6"/>
    <w:rsid w:val="00CE7F07"/>
    <w:rsid w:val="00D03EA7"/>
    <w:rsid w:val="00D113A9"/>
    <w:rsid w:val="00D12B52"/>
    <w:rsid w:val="00D1516D"/>
    <w:rsid w:val="00D15840"/>
    <w:rsid w:val="00D1788E"/>
    <w:rsid w:val="00D32E3D"/>
    <w:rsid w:val="00D413B4"/>
    <w:rsid w:val="00D41DE6"/>
    <w:rsid w:val="00D44FF7"/>
    <w:rsid w:val="00D52FDB"/>
    <w:rsid w:val="00D72110"/>
    <w:rsid w:val="00D77784"/>
    <w:rsid w:val="00D82007"/>
    <w:rsid w:val="00D84D3E"/>
    <w:rsid w:val="00D85778"/>
    <w:rsid w:val="00D85ECB"/>
    <w:rsid w:val="00DA1E36"/>
    <w:rsid w:val="00DA2C6A"/>
    <w:rsid w:val="00DB4548"/>
    <w:rsid w:val="00DB4DBB"/>
    <w:rsid w:val="00DB4F2A"/>
    <w:rsid w:val="00DB71A7"/>
    <w:rsid w:val="00DC3BBC"/>
    <w:rsid w:val="00DC3D8B"/>
    <w:rsid w:val="00DD1752"/>
    <w:rsid w:val="00DE569B"/>
    <w:rsid w:val="00DE60B4"/>
    <w:rsid w:val="00DE750C"/>
    <w:rsid w:val="00DF0C72"/>
    <w:rsid w:val="00DF1016"/>
    <w:rsid w:val="00DF2856"/>
    <w:rsid w:val="00DF67E6"/>
    <w:rsid w:val="00E00D36"/>
    <w:rsid w:val="00E030BB"/>
    <w:rsid w:val="00E05E3D"/>
    <w:rsid w:val="00E1144A"/>
    <w:rsid w:val="00E204FC"/>
    <w:rsid w:val="00E251F0"/>
    <w:rsid w:val="00E275C2"/>
    <w:rsid w:val="00E333CB"/>
    <w:rsid w:val="00E35E86"/>
    <w:rsid w:val="00E41074"/>
    <w:rsid w:val="00E441F6"/>
    <w:rsid w:val="00E5186E"/>
    <w:rsid w:val="00E5721E"/>
    <w:rsid w:val="00E65000"/>
    <w:rsid w:val="00E65DB5"/>
    <w:rsid w:val="00E761E1"/>
    <w:rsid w:val="00E80E18"/>
    <w:rsid w:val="00E9247E"/>
    <w:rsid w:val="00E93B2D"/>
    <w:rsid w:val="00E97A64"/>
    <w:rsid w:val="00EA2733"/>
    <w:rsid w:val="00EA432F"/>
    <w:rsid w:val="00EA6BD3"/>
    <w:rsid w:val="00EC1D93"/>
    <w:rsid w:val="00EC2BE8"/>
    <w:rsid w:val="00EC46A9"/>
    <w:rsid w:val="00ED1FF9"/>
    <w:rsid w:val="00ED5F91"/>
    <w:rsid w:val="00EE090A"/>
    <w:rsid w:val="00EE1532"/>
    <w:rsid w:val="00EE1FE1"/>
    <w:rsid w:val="00EE308F"/>
    <w:rsid w:val="00EE60BD"/>
    <w:rsid w:val="00EE7EB2"/>
    <w:rsid w:val="00EF283A"/>
    <w:rsid w:val="00F17544"/>
    <w:rsid w:val="00F17AB6"/>
    <w:rsid w:val="00F21860"/>
    <w:rsid w:val="00F41EE1"/>
    <w:rsid w:val="00F44410"/>
    <w:rsid w:val="00F50881"/>
    <w:rsid w:val="00F52327"/>
    <w:rsid w:val="00F53EC2"/>
    <w:rsid w:val="00F54DA7"/>
    <w:rsid w:val="00F66101"/>
    <w:rsid w:val="00F673F9"/>
    <w:rsid w:val="00F71997"/>
    <w:rsid w:val="00F71F8C"/>
    <w:rsid w:val="00F72209"/>
    <w:rsid w:val="00F74E83"/>
    <w:rsid w:val="00F8083F"/>
    <w:rsid w:val="00F81577"/>
    <w:rsid w:val="00F82388"/>
    <w:rsid w:val="00F86F22"/>
    <w:rsid w:val="00F9291D"/>
    <w:rsid w:val="00FA2ADB"/>
    <w:rsid w:val="00FA65D2"/>
    <w:rsid w:val="00FA66E8"/>
    <w:rsid w:val="00FB27C3"/>
    <w:rsid w:val="00FB42FF"/>
    <w:rsid w:val="00FB6140"/>
    <w:rsid w:val="00FC3111"/>
    <w:rsid w:val="00FC721C"/>
    <w:rsid w:val="00FD70A6"/>
    <w:rsid w:val="00FE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6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E04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0FC2"/>
    <w:pPr>
      <w:spacing w:after="0" w:line="240" w:lineRule="auto"/>
    </w:pPr>
  </w:style>
  <w:style w:type="paragraph" w:styleId="ListParagraph">
    <w:name w:val="List Paragraph"/>
    <w:basedOn w:val="Normal"/>
    <w:uiPriority w:val="34"/>
    <w:qFormat/>
    <w:rsid w:val="00E030BB"/>
    <w:pPr>
      <w:ind w:left="720"/>
      <w:contextualSpacing/>
    </w:pPr>
  </w:style>
  <w:style w:type="paragraph" w:styleId="Header">
    <w:name w:val="header"/>
    <w:basedOn w:val="Normal"/>
    <w:link w:val="HeaderChar"/>
    <w:uiPriority w:val="99"/>
    <w:unhideWhenUsed/>
    <w:rsid w:val="00AF5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F4E"/>
  </w:style>
  <w:style w:type="paragraph" w:styleId="Footer">
    <w:name w:val="footer"/>
    <w:basedOn w:val="Normal"/>
    <w:link w:val="FooterChar"/>
    <w:uiPriority w:val="99"/>
    <w:unhideWhenUsed/>
    <w:rsid w:val="00AF5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F4E"/>
  </w:style>
  <w:style w:type="paragraph" w:styleId="BalloonText">
    <w:name w:val="Balloon Text"/>
    <w:basedOn w:val="Normal"/>
    <w:link w:val="BalloonTextChar"/>
    <w:uiPriority w:val="99"/>
    <w:semiHidden/>
    <w:unhideWhenUsed/>
    <w:rsid w:val="00AF5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F4E"/>
    <w:rPr>
      <w:rFonts w:ascii="Tahoma" w:hAnsi="Tahoma" w:cs="Tahoma"/>
      <w:sz w:val="16"/>
      <w:szCs w:val="16"/>
    </w:rPr>
  </w:style>
  <w:style w:type="character" w:styleId="Hyperlink">
    <w:name w:val="Hyperlink"/>
    <w:basedOn w:val="DefaultParagraphFont"/>
    <w:uiPriority w:val="99"/>
    <w:unhideWhenUsed/>
    <w:rsid w:val="0030798E"/>
    <w:rPr>
      <w:color w:val="0000FF" w:themeColor="hyperlink"/>
      <w:u w:val="single"/>
    </w:rPr>
  </w:style>
  <w:style w:type="character" w:styleId="FollowedHyperlink">
    <w:name w:val="FollowedHyperlink"/>
    <w:basedOn w:val="DefaultParagraphFont"/>
    <w:uiPriority w:val="99"/>
    <w:semiHidden/>
    <w:unhideWhenUsed/>
    <w:rsid w:val="004B137B"/>
    <w:rPr>
      <w:color w:val="800080" w:themeColor="followedHyperlink"/>
      <w:u w:val="single"/>
    </w:rPr>
  </w:style>
  <w:style w:type="paragraph" w:styleId="NormalWeb">
    <w:name w:val="Normal (Web)"/>
    <w:basedOn w:val="Normal"/>
    <w:uiPriority w:val="99"/>
    <w:semiHidden/>
    <w:unhideWhenUsed/>
    <w:rsid w:val="00510D08"/>
    <w:rPr>
      <w:rFonts w:ascii="Times New Roman" w:hAnsi="Times New Roman" w:cs="Times New Roman"/>
      <w:sz w:val="24"/>
      <w:szCs w:val="24"/>
    </w:rPr>
  </w:style>
  <w:style w:type="character" w:customStyle="1" w:styleId="Heading1Char">
    <w:name w:val="Heading 1 Char"/>
    <w:basedOn w:val="DefaultParagraphFont"/>
    <w:link w:val="Heading1"/>
    <w:uiPriority w:val="9"/>
    <w:rsid w:val="007069B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069B9"/>
    <w:pPr>
      <w:outlineLvl w:val="9"/>
    </w:pPr>
    <w:rPr>
      <w:lang w:eastAsia="ja-JP"/>
    </w:rPr>
  </w:style>
  <w:style w:type="paragraph" w:styleId="TOC2">
    <w:name w:val="toc 2"/>
    <w:basedOn w:val="Normal"/>
    <w:next w:val="Normal"/>
    <w:autoRedefine/>
    <w:uiPriority w:val="39"/>
    <w:unhideWhenUsed/>
    <w:qFormat/>
    <w:rsid w:val="00CE046B"/>
    <w:pPr>
      <w:spacing w:after="100"/>
      <w:ind w:left="220"/>
    </w:pPr>
    <w:rPr>
      <w:rFonts w:eastAsiaTheme="minorEastAsia"/>
      <w:lang w:eastAsia="ja-JP"/>
    </w:rPr>
  </w:style>
  <w:style w:type="paragraph" w:styleId="TOC1">
    <w:name w:val="toc 1"/>
    <w:basedOn w:val="Normal"/>
    <w:next w:val="Normal"/>
    <w:autoRedefine/>
    <w:uiPriority w:val="39"/>
    <w:unhideWhenUsed/>
    <w:qFormat/>
    <w:rsid w:val="00CE046B"/>
    <w:pPr>
      <w:spacing w:after="100"/>
    </w:pPr>
    <w:rPr>
      <w:rFonts w:eastAsiaTheme="minorEastAsia"/>
      <w:lang w:eastAsia="ja-JP"/>
    </w:rPr>
  </w:style>
  <w:style w:type="paragraph" w:styleId="TOC3">
    <w:name w:val="toc 3"/>
    <w:basedOn w:val="Normal"/>
    <w:next w:val="Normal"/>
    <w:autoRedefine/>
    <w:uiPriority w:val="39"/>
    <w:semiHidden/>
    <w:unhideWhenUsed/>
    <w:qFormat/>
    <w:rsid w:val="00CE046B"/>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CE046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B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2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24F2"/>
    <w:rPr>
      <w:sz w:val="20"/>
      <w:szCs w:val="20"/>
    </w:rPr>
  </w:style>
  <w:style w:type="character" w:styleId="FootnoteReference">
    <w:name w:val="footnote reference"/>
    <w:basedOn w:val="DefaultParagraphFont"/>
    <w:uiPriority w:val="99"/>
    <w:semiHidden/>
    <w:unhideWhenUsed/>
    <w:rsid w:val="001124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6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E04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0FC2"/>
    <w:pPr>
      <w:spacing w:after="0" w:line="240" w:lineRule="auto"/>
    </w:pPr>
  </w:style>
  <w:style w:type="paragraph" w:styleId="ListParagraph">
    <w:name w:val="List Paragraph"/>
    <w:basedOn w:val="Normal"/>
    <w:uiPriority w:val="34"/>
    <w:qFormat/>
    <w:rsid w:val="00E030BB"/>
    <w:pPr>
      <w:ind w:left="720"/>
      <w:contextualSpacing/>
    </w:pPr>
  </w:style>
  <w:style w:type="paragraph" w:styleId="Header">
    <w:name w:val="header"/>
    <w:basedOn w:val="Normal"/>
    <w:link w:val="HeaderChar"/>
    <w:uiPriority w:val="99"/>
    <w:unhideWhenUsed/>
    <w:rsid w:val="00AF5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F4E"/>
  </w:style>
  <w:style w:type="paragraph" w:styleId="Footer">
    <w:name w:val="footer"/>
    <w:basedOn w:val="Normal"/>
    <w:link w:val="FooterChar"/>
    <w:uiPriority w:val="99"/>
    <w:unhideWhenUsed/>
    <w:rsid w:val="00AF5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F4E"/>
  </w:style>
  <w:style w:type="paragraph" w:styleId="BalloonText">
    <w:name w:val="Balloon Text"/>
    <w:basedOn w:val="Normal"/>
    <w:link w:val="BalloonTextChar"/>
    <w:uiPriority w:val="99"/>
    <w:semiHidden/>
    <w:unhideWhenUsed/>
    <w:rsid w:val="00AF5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F4E"/>
    <w:rPr>
      <w:rFonts w:ascii="Tahoma" w:hAnsi="Tahoma" w:cs="Tahoma"/>
      <w:sz w:val="16"/>
      <w:szCs w:val="16"/>
    </w:rPr>
  </w:style>
  <w:style w:type="character" w:styleId="Hyperlink">
    <w:name w:val="Hyperlink"/>
    <w:basedOn w:val="DefaultParagraphFont"/>
    <w:uiPriority w:val="99"/>
    <w:unhideWhenUsed/>
    <w:rsid w:val="0030798E"/>
    <w:rPr>
      <w:color w:val="0000FF" w:themeColor="hyperlink"/>
      <w:u w:val="single"/>
    </w:rPr>
  </w:style>
  <w:style w:type="character" w:styleId="FollowedHyperlink">
    <w:name w:val="FollowedHyperlink"/>
    <w:basedOn w:val="DefaultParagraphFont"/>
    <w:uiPriority w:val="99"/>
    <w:semiHidden/>
    <w:unhideWhenUsed/>
    <w:rsid w:val="004B137B"/>
    <w:rPr>
      <w:color w:val="800080" w:themeColor="followedHyperlink"/>
      <w:u w:val="single"/>
    </w:rPr>
  </w:style>
  <w:style w:type="paragraph" w:styleId="NormalWeb">
    <w:name w:val="Normal (Web)"/>
    <w:basedOn w:val="Normal"/>
    <w:uiPriority w:val="99"/>
    <w:semiHidden/>
    <w:unhideWhenUsed/>
    <w:rsid w:val="00510D08"/>
    <w:rPr>
      <w:rFonts w:ascii="Times New Roman" w:hAnsi="Times New Roman" w:cs="Times New Roman"/>
      <w:sz w:val="24"/>
      <w:szCs w:val="24"/>
    </w:rPr>
  </w:style>
  <w:style w:type="character" w:customStyle="1" w:styleId="Heading1Char">
    <w:name w:val="Heading 1 Char"/>
    <w:basedOn w:val="DefaultParagraphFont"/>
    <w:link w:val="Heading1"/>
    <w:uiPriority w:val="9"/>
    <w:rsid w:val="007069B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069B9"/>
    <w:pPr>
      <w:outlineLvl w:val="9"/>
    </w:pPr>
    <w:rPr>
      <w:lang w:eastAsia="ja-JP"/>
    </w:rPr>
  </w:style>
  <w:style w:type="paragraph" w:styleId="TOC2">
    <w:name w:val="toc 2"/>
    <w:basedOn w:val="Normal"/>
    <w:next w:val="Normal"/>
    <w:autoRedefine/>
    <w:uiPriority w:val="39"/>
    <w:unhideWhenUsed/>
    <w:qFormat/>
    <w:rsid w:val="00CE046B"/>
    <w:pPr>
      <w:spacing w:after="100"/>
      <w:ind w:left="220"/>
    </w:pPr>
    <w:rPr>
      <w:rFonts w:eastAsiaTheme="minorEastAsia"/>
      <w:lang w:eastAsia="ja-JP"/>
    </w:rPr>
  </w:style>
  <w:style w:type="paragraph" w:styleId="TOC1">
    <w:name w:val="toc 1"/>
    <w:basedOn w:val="Normal"/>
    <w:next w:val="Normal"/>
    <w:autoRedefine/>
    <w:uiPriority w:val="39"/>
    <w:unhideWhenUsed/>
    <w:qFormat/>
    <w:rsid w:val="00CE046B"/>
    <w:pPr>
      <w:spacing w:after="100"/>
    </w:pPr>
    <w:rPr>
      <w:rFonts w:eastAsiaTheme="minorEastAsia"/>
      <w:lang w:eastAsia="ja-JP"/>
    </w:rPr>
  </w:style>
  <w:style w:type="paragraph" w:styleId="TOC3">
    <w:name w:val="toc 3"/>
    <w:basedOn w:val="Normal"/>
    <w:next w:val="Normal"/>
    <w:autoRedefine/>
    <w:uiPriority w:val="39"/>
    <w:semiHidden/>
    <w:unhideWhenUsed/>
    <w:qFormat/>
    <w:rsid w:val="00CE046B"/>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CE046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B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2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24F2"/>
    <w:rPr>
      <w:sz w:val="20"/>
      <w:szCs w:val="20"/>
    </w:rPr>
  </w:style>
  <w:style w:type="character" w:styleId="FootnoteReference">
    <w:name w:val="footnote reference"/>
    <w:basedOn w:val="DefaultParagraphFont"/>
    <w:uiPriority w:val="99"/>
    <w:semiHidden/>
    <w:unhideWhenUsed/>
    <w:rsid w:val="001124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12573">
      <w:bodyDiv w:val="1"/>
      <w:marLeft w:val="0"/>
      <w:marRight w:val="0"/>
      <w:marTop w:val="0"/>
      <w:marBottom w:val="0"/>
      <w:divBdr>
        <w:top w:val="none" w:sz="0" w:space="0" w:color="auto"/>
        <w:left w:val="none" w:sz="0" w:space="0" w:color="auto"/>
        <w:bottom w:val="none" w:sz="0" w:space="0" w:color="auto"/>
        <w:right w:val="none" w:sz="0" w:space="0" w:color="auto"/>
      </w:divBdr>
    </w:div>
    <w:div w:id="393554624">
      <w:bodyDiv w:val="1"/>
      <w:marLeft w:val="0"/>
      <w:marRight w:val="0"/>
      <w:marTop w:val="0"/>
      <w:marBottom w:val="0"/>
      <w:divBdr>
        <w:top w:val="none" w:sz="0" w:space="0" w:color="auto"/>
        <w:left w:val="none" w:sz="0" w:space="0" w:color="auto"/>
        <w:bottom w:val="none" w:sz="0" w:space="0" w:color="auto"/>
        <w:right w:val="none" w:sz="0" w:space="0" w:color="auto"/>
      </w:divBdr>
    </w:div>
    <w:div w:id="414597534">
      <w:bodyDiv w:val="1"/>
      <w:marLeft w:val="0"/>
      <w:marRight w:val="0"/>
      <w:marTop w:val="0"/>
      <w:marBottom w:val="0"/>
      <w:divBdr>
        <w:top w:val="none" w:sz="0" w:space="0" w:color="auto"/>
        <w:left w:val="none" w:sz="0" w:space="0" w:color="auto"/>
        <w:bottom w:val="none" w:sz="0" w:space="0" w:color="auto"/>
        <w:right w:val="none" w:sz="0" w:space="0" w:color="auto"/>
      </w:divBdr>
    </w:div>
    <w:div w:id="467668218">
      <w:bodyDiv w:val="1"/>
      <w:marLeft w:val="0"/>
      <w:marRight w:val="0"/>
      <w:marTop w:val="0"/>
      <w:marBottom w:val="0"/>
      <w:divBdr>
        <w:top w:val="none" w:sz="0" w:space="0" w:color="auto"/>
        <w:left w:val="none" w:sz="0" w:space="0" w:color="auto"/>
        <w:bottom w:val="none" w:sz="0" w:space="0" w:color="auto"/>
        <w:right w:val="none" w:sz="0" w:space="0" w:color="auto"/>
      </w:divBdr>
    </w:div>
    <w:div w:id="682901521">
      <w:bodyDiv w:val="1"/>
      <w:marLeft w:val="0"/>
      <w:marRight w:val="0"/>
      <w:marTop w:val="0"/>
      <w:marBottom w:val="0"/>
      <w:divBdr>
        <w:top w:val="none" w:sz="0" w:space="0" w:color="auto"/>
        <w:left w:val="none" w:sz="0" w:space="0" w:color="auto"/>
        <w:bottom w:val="none" w:sz="0" w:space="0" w:color="auto"/>
        <w:right w:val="none" w:sz="0" w:space="0" w:color="auto"/>
      </w:divBdr>
    </w:div>
    <w:div w:id="1197503374">
      <w:bodyDiv w:val="1"/>
      <w:marLeft w:val="0"/>
      <w:marRight w:val="0"/>
      <w:marTop w:val="0"/>
      <w:marBottom w:val="0"/>
      <w:divBdr>
        <w:top w:val="none" w:sz="0" w:space="0" w:color="auto"/>
        <w:left w:val="none" w:sz="0" w:space="0" w:color="auto"/>
        <w:bottom w:val="none" w:sz="0" w:space="0" w:color="auto"/>
        <w:right w:val="none" w:sz="0" w:space="0" w:color="auto"/>
      </w:divBdr>
    </w:div>
    <w:div w:id="1384527759">
      <w:bodyDiv w:val="1"/>
      <w:marLeft w:val="0"/>
      <w:marRight w:val="0"/>
      <w:marTop w:val="0"/>
      <w:marBottom w:val="0"/>
      <w:divBdr>
        <w:top w:val="none" w:sz="0" w:space="0" w:color="auto"/>
        <w:left w:val="none" w:sz="0" w:space="0" w:color="auto"/>
        <w:bottom w:val="none" w:sz="0" w:space="0" w:color="auto"/>
        <w:right w:val="none" w:sz="0" w:space="0" w:color="auto"/>
      </w:divBdr>
    </w:div>
    <w:div w:id="1417021125">
      <w:bodyDiv w:val="1"/>
      <w:marLeft w:val="0"/>
      <w:marRight w:val="0"/>
      <w:marTop w:val="0"/>
      <w:marBottom w:val="0"/>
      <w:divBdr>
        <w:top w:val="none" w:sz="0" w:space="0" w:color="auto"/>
        <w:left w:val="none" w:sz="0" w:space="0" w:color="auto"/>
        <w:bottom w:val="none" w:sz="0" w:space="0" w:color="auto"/>
        <w:right w:val="none" w:sz="0" w:space="0" w:color="auto"/>
      </w:divBdr>
    </w:div>
    <w:div w:id="1716154492">
      <w:bodyDiv w:val="1"/>
      <w:marLeft w:val="0"/>
      <w:marRight w:val="0"/>
      <w:marTop w:val="0"/>
      <w:marBottom w:val="0"/>
      <w:divBdr>
        <w:top w:val="none" w:sz="0" w:space="0" w:color="auto"/>
        <w:left w:val="none" w:sz="0" w:space="0" w:color="auto"/>
        <w:bottom w:val="none" w:sz="0" w:space="0" w:color="auto"/>
        <w:right w:val="none" w:sz="0" w:space="0" w:color="auto"/>
      </w:divBdr>
    </w:div>
    <w:div w:id="1867061138">
      <w:bodyDiv w:val="1"/>
      <w:marLeft w:val="0"/>
      <w:marRight w:val="0"/>
      <w:marTop w:val="0"/>
      <w:marBottom w:val="0"/>
      <w:divBdr>
        <w:top w:val="none" w:sz="0" w:space="0" w:color="auto"/>
        <w:left w:val="none" w:sz="0" w:space="0" w:color="auto"/>
        <w:bottom w:val="none" w:sz="0" w:space="0" w:color="auto"/>
        <w:right w:val="none" w:sz="0" w:space="0" w:color="auto"/>
      </w:divBdr>
    </w:div>
    <w:div w:id="1988892830">
      <w:bodyDiv w:val="1"/>
      <w:marLeft w:val="0"/>
      <w:marRight w:val="0"/>
      <w:marTop w:val="0"/>
      <w:marBottom w:val="0"/>
      <w:divBdr>
        <w:top w:val="none" w:sz="0" w:space="0" w:color="auto"/>
        <w:left w:val="none" w:sz="0" w:space="0" w:color="auto"/>
        <w:bottom w:val="none" w:sz="0" w:space="0" w:color="auto"/>
        <w:right w:val="none" w:sz="0" w:space="0" w:color="auto"/>
      </w:divBdr>
    </w:div>
    <w:div w:id="2007511783">
      <w:bodyDiv w:val="1"/>
      <w:marLeft w:val="0"/>
      <w:marRight w:val="0"/>
      <w:marTop w:val="0"/>
      <w:marBottom w:val="0"/>
      <w:divBdr>
        <w:top w:val="none" w:sz="0" w:space="0" w:color="auto"/>
        <w:left w:val="none" w:sz="0" w:space="0" w:color="auto"/>
        <w:bottom w:val="none" w:sz="0" w:space="0" w:color="auto"/>
        <w:right w:val="none" w:sz="0" w:space="0" w:color="auto"/>
      </w:divBdr>
    </w:div>
    <w:div w:id="2043628719">
      <w:bodyDiv w:val="1"/>
      <w:marLeft w:val="0"/>
      <w:marRight w:val="0"/>
      <w:marTop w:val="0"/>
      <w:marBottom w:val="0"/>
      <w:divBdr>
        <w:top w:val="none" w:sz="0" w:space="0" w:color="auto"/>
        <w:left w:val="none" w:sz="0" w:space="0" w:color="auto"/>
        <w:bottom w:val="none" w:sz="0" w:space="0" w:color="auto"/>
        <w:right w:val="none" w:sz="0" w:space="0" w:color="auto"/>
      </w:divBdr>
    </w:div>
    <w:div w:id="207593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idgespan.org/bridgespan/Images/articles/five-ways-to-build-and-maintain-staff-diversity/Five-Ways-to-Build-and-Maintain-Staff-Diversity.pdf?ext=.pdf" TargetMode="External"/><Relationship Id="rId18" Type="http://schemas.openxmlformats.org/officeDocument/2006/relationships/hyperlink" Target="https://www.lever.co/blog/50-ideas-for-cultivating-diversity-and-inclusion-in-the-workplace" TargetMode="External"/><Relationship Id="rId26" Type="http://schemas.openxmlformats.org/officeDocument/2006/relationships/hyperlink" Target="http://www.agmconnect.org/resources-tools/resource-center-agm/agm-common-proposal-form" TargetMode="External"/><Relationship Id="rId3" Type="http://schemas.openxmlformats.org/officeDocument/2006/relationships/styles" Target="styles.xml"/><Relationship Id="rId21" Type="http://schemas.openxmlformats.org/officeDocument/2006/relationships/hyperlink" Target="http://tsne.org/sites/default/files/Achieve-Diversity-StepByStep-Guide.pdf" TargetMode="External"/><Relationship Id="rId34" Type="http://schemas.openxmlformats.org/officeDocument/2006/relationships/hyperlink" Target="http://www.uafoundation.org/information/faculty_staff/grantseeking/giftcenter/charitable_grant.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iversegreen.org/wp-content/uploads/2017/05/BeyondDiversity_Report.05.24.2017.pdf" TargetMode="External"/><Relationship Id="rId25" Type="http://schemas.openxmlformats.org/officeDocument/2006/relationships/hyperlink" Target="http://www.denverfoundation.org/Portals/0/Uploads/Documents/Nonprofit%20and%20Resident%20Guidelines%202016.pdf" TargetMode="External"/><Relationship Id="rId33" Type="http://schemas.openxmlformats.org/officeDocument/2006/relationships/hyperlink" Target="https://www.philanthropyohio.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loradoinclusivefunders.org/uploads/1/1/5/0/11506731/inclusive_workplace_toolkit.pdf" TargetMode="External"/><Relationship Id="rId20" Type="http://schemas.openxmlformats.org/officeDocument/2006/relationships/hyperlink" Target="https://ssir.org/articles/entry/five_ways_to_build_diverse_inclusive_leadership_teams" TargetMode="External"/><Relationship Id="rId29" Type="http://schemas.openxmlformats.org/officeDocument/2006/relationships/hyperlink" Target="https://www.mcf.org/sites/default/files/files/pages/writingagrantpropos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crcamerica.org/wp-content/uploads/CGA_Users_Guide_Revised_6-2010.pdf" TargetMode="External"/><Relationship Id="rId32" Type="http://schemas.openxmlformats.org/officeDocument/2006/relationships/hyperlink" Target="http://foundationcenter.org/getstarted/tutorials/shortcourse/need.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nonprofitinclusiveness.org/consider-comprehensive-inclusiveness-initiative" TargetMode="External"/><Relationship Id="rId23" Type="http://schemas.openxmlformats.org/officeDocument/2006/relationships/hyperlink" Target="http://crcamerica.org/resources/common-grant-application/" TargetMode="External"/><Relationship Id="rId28" Type="http://schemas.openxmlformats.org/officeDocument/2006/relationships/hyperlink" Target="http://www.d5coalition.org/wp-content/uploads/2016/04/D5-SOTW-2016-Final-web-pages.pdf"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councilofnonprofits.org/thought-leadership/nonprofits-you-are-the-champions-diversity-inclusion-and-equity" TargetMode="External"/><Relationship Id="rId31" Type="http://schemas.openxmlformats.org/officeDocument/2006/relationships/hyperlink" Target="http://www.learnerassociates.net/proposa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d5coalition.org/work/policies-practices-and-programs-for-advancing-diversity-equity-and-inclusion/" TargetMode="External"/><Relationship Id="rId22" Type="http://schemas.openxmlformats.org/officeDocument/2006/relationships/hyperlink" Target="https://www.geofunders.org/resources/building-community-capacity-for-participation-in-evaluation-why-it-matters-and-what-works-692" TargetMode="External"/><Relationship Id="rId27" Type="http://schemas.openxmlformats.org/officeDocument/2006/relationships/hyperlink" Target="https://chinookfund.org/wp-content/uploads/2015/11/2-Chinook-Funding-Guidelines-Grant-Application-Forms-Fillable-Word-Doc-11.5.15-copy.pdf" TargetMode="External"/><Relationship Id="rId30" Type="http://schemas.openxmlformats.org/officeDocument/2006/relationships/hyperlink" Target="http://www.coloradocommongrantforms.org/default.htm" TargetMode="External"/><Relationship Id="rId35" Type="http://schemas.openxmlformats.org/officeDocument/2006/relationships/hyperlink" Target="http://www.uafoundation.org/guid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ickmoyersblog.com/single-post/2017/02/23/A-Stronger-Case-for-Board-Divers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F2C87-D25C-412A-80EA-52970C79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13592</Words>
  <Characters>77476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Clare Brewka</cp:lastModifiedBy>
  <cp:revision>11</cp:revision>
  <cp:lastPrinted>2017-06-28T17:18:00Z</cp:lastPrinted>
  <dcterms:created xsi:type="dcterms:W3CDTF">2017-06-28T17:49:00Z</dcterms:created>
  <dcterms:modified xsi:type="dcterms:W3CDTF">2017-12-15T20:47:00Z</dcterms:modified>
</cp:coreProperties>
</file>